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911" w:rsidRDefault="008A2911" w:rsidP="008820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911" w:rsidRDefault="008A2911" w:rsidP="008820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911" w:rsidRPr="00B56C05" w:rsidRDefault="008A2911" w:rsidP="008A291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Муниципальное общеобразовательное бюджетное учреждение «Смольненская основная общеобразовательная школа»</w:t>
      </w:r>
    </w:p>
    <w:p w:rsidR="008A2911" w:rsidRDefault="008A2911" w:rsidP="008A29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8A2911" w:rsidRDefault="008A2911" w:rsidP="008A29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tbl>
      <w:tblPr>
        <w:tblW w:w="4750" w:type="pct"/>
        <w:tblCellSpacing w:w="15" w:type="dxa"/>
        <w:tblLook w:val="04A0"/>
      </w:tblPr>
      <w:tblGrid>
        <w:gridCol w:w="4001"/>
        <w:gridCol w:w="4972"/>
      </w:tblGrid>
      <w:tr w:rsidR="008A2911" w:rsidTr="00F22C79">
        <w:trPr>
          <w:tblCellSpacing w:w="15" w:type="dxa"/>
        </w:trPr>
        <w:tc>
          <w:tcPr>
            <w:tcW w:w="222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2911" w:rsidRDefault="008A2911" w:rsidP="00F2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Рассмотрена и одобрена на заседании  методического объединения</w:t>
            </w:r>
          </w:p>
          <w:p w:rsidR="008A2911" w:rsidRDefault="008A2911" w:rsidP="00F22C7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Руководитель МО_______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2911" w:rsidRDefault="008A2911" w:rsidP="00F22C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       Утверждена руководителем                                           образовательного учреждения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br/>
              <w:t> 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br/>
              <w:t>__________/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  <w:t>М.С. Дьякова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/ </w:t>
            </w:r>
          </w:p>
        </w:tc>
      </w:tr>
    </w:tbl>
    <w:p w:rsidR="008A2911" w:rsidRDefault="008A2911" w:rsidP="008A291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/__________________/                                                                                «___»__________20__г.</w:t>
      </w:r>
    </w:p>
    <w:p w:rsidR="008A2911" w:rsidRDefault="008A2911" w:rsidP="008A291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«___»___________20__г.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</w:p>
    <w:p w:rsidR="008A2911" w:rsidRDefault="008A2911" w:rsidP="008A291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A2911" w:rsidRDefault="008A2911" w:rsidP="008A291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8A2911" w:rsidRDefault="008A2911" w:rsidP="008A291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36"/>
          <w:szCs w:val="36"/>
        </w:rPr>
      </w:pPr>
    </w:p>
    <w:p w:rsidR="008A2911" w:rsidRDefault="008A2911" w:rsidP="008A291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/>
          <w:b/>
          <w:bCs/>
          <w:color w:val="000000"/>
          <w:sz w:val="48"/>
          <w:szCs w:val="48"/>
        </w:rPr>
      </w:pPr>
      <w:r>
        <w:rPr>
          <w:rFonts w:ascii="Times New Roman" w:eastAsia="Times New Roman" w:hAnsi="Times New Roman"/>
          <w:b/>
          <w:bCs/>
          <w:color w:val="000000"/>
          <w:sz w:val="48"/>
          <w:szCs w:val="48"/>
        </w:rPr>
        <w:t>Рабочая программа</w:t>
      </w:r>
    </w:p>
    <w:p w:rsidR="008A2911" w:rsidRDefault="008A2911" w:rsidP="008A29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48"/>
          <w:szCs w:val="48"/>
        </w:rPr>
      </w:pPr>
      <w:r>
        <w:rPr>
          <w:rFonts w:ascii="Times New Roman" w:eastAsia="Times New Roman" w:hAnsi="Times New Roman"/>
          <w:b/>
          <w:color w:val="000000"/>
          <w:sz w:val="48"/>
          <w:szCs w:val="48"/>
        </w:rPr>
        <w:t xml:space="preserve">учебного курса </w:t>
      </w:r>
      <w:r>
        <w:rPr>
          <w:rFonts w:ascii="Times New Roman" w:eastAsia="Times New Roman" w:hAnsi="Times New Roman"/>
          <w:b/>
          <w:i/>
          <w:color w:val="000000"/>
          <w:sz w:val="48"/>
          <w:szCs w:val="48"/>
        </w:rPr>
        <w:t xml:space="preserve">Литература </w:t>
      </w:r>
      <w:r>
        <w:rPr>
          <w:rFonts w:ascii="Times New Roman" w:eastAsia="Times New Roman" w:hAnsi="Times New Roman"/>
          <w:b/>
          <w:color w:val="000000"/>
          <w:sz w:val="48"/>
          <w:szCs w:val="48"/>
        </w:rPr>
        <w:t>в 8 классе</w:t>
      </w:r>
      <w:r>
        <w:rPr>
          <w:rFonts w:ascii="Times New Roman" w:eastAsia="Times New Roman" w:hAnsi="Times New Roman"/>
          <w:b/>
          <w:color w:val="000000"/>
          <w:sz w:val="48"/>
          <w:szCs w:val="48"/>
        </w:rPr>
        <w:br/>
      </w:r>
    </w:p>
    <w:p w:rsidR="008A2911" w:rsidRDefault="008A2911" w:rsidP="008A29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</w:p>
    <w:p w:rsidR="008A2911" w:rsidRDefault="008A2911" w:rsidP="008A29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</w:p>
    <w:p w:rsidR="008A2911" w:rsidRDefault="008A2911" w:rsidP="008A2911">
      <w:pPr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Составитель: учитель русского языка и</w:t>
      </w:r>
    </w:p>
    <w:p w:rsidR="008A2911" w:rsidRDefault="008A2911" w:rsidP="008A291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литературы Чернышова Инна Ивановна</w:t>
      </w:r>
    </w:p>
    <w:p w:rsidR="008A2911" w:rsidRDefault="008A2911" w:rsidP="008A29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 </w:t>
      </w:r>
    </w:p>
    <w:p w:rsidR="008A2911" w:rsidRDefault="008A2911" w:rsidP="008A29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A2911" w:rsidRDefault="008A2911" w:rsidP="008A29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A2911" w:rsidRDefault="008A2911" w:rsidP="008A29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2022-2023 уч. год</w:t>
      </w:r>
    </w:p>
    <w:p w:rsidR="008A2911" w:rsidRDefault="008A2911" w:rsidP="008820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911" w:rsidRDefault="008A2911" w:rsidP="008820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2CE3" w:rsidRDefault="00A02426" w:rsidP="008A29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02426" w:rsidRPr="00A02426" w:rsidRDefault="007249A8" w:rsidP="00882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</w:t>
      </w:r>
      <w:r w:rsidR="00A02426" w:rsidRPr="00A02426">
        <w:rPr>
          <w:rFonts w:ascii="Times New Roman" w:hAnsi="Times New Roman" w:cs="Times New Roman"/>
          <w:sz w:val="28"/>
          <w:szCs w:val="28"/>
        </w:rPr>
        <w:t xml:space="preserve"> </w:t>
      </w:r>
      <w:r w:rsidR="005A403C" w:rsidRPr="00A02426">
        <w:rPr>
          <w:rFonts w:ascii="Times New Roman" w:hAnsi="Times New Roman" w:cs="Times New Roman"/>
          <w:sz w:val="28"/>
          <w:szCs w:val="28"/>
        </w:rPr>
        <w:t>Рабочая программа по литературе составлена на основе</w:t>
      </w:r>
      <w:r w:rsidR="00A02426" w:rsidRPr="00A02426">
        <w:rPr>
          <w:rFonts w:ascii="Times New Roman" w:hAnsi="Times New Roman" w:cs="Times New Roman"/>
          <w:sz w:val="28"/>
          <w:szCs w:val="28"/>
        </w:rPr>
        <w:t>:</w:t>
      </w:r>
    </w:p>
    <w:p w:rsidR="005A403C" w:rsidRPr="00A02426" w:rsidRDefault="005A403C" w:rsidP="008820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Федерального компонента государственного образовательного стандарта основного общего образования по (Приказ Министерства </w:t>
      </w:r>
      <w:r w:rsidR="00331B85">
        <w:rPr>
          <w:rFonts w:ascii="Times New Roman" w:hAnsi="Times New Roman" w:cs="Times New Roman"/>
          <w:sz w:val="28"/>
          <w:szCs w:val="28"/>
        </w:rPr>
        <w:t>Просвещения РФ от 18.05.2020</w:t>
      </w:r>
      <w:r w:rsidRPr="00A02426">
        <w:rPr>
          <w:rFonts w:ascii="Times New Roman" w:hAnsi="Times New Roman" w:cs="Times New Roman"/>
          <w:sz w:val="28"/>
          <w:szCs w:val="28"/>
        </w:rPr>
        <w:t xml:space="preserve">г </w:t>
      </w:r>
      <w:r w:rsidR="00331B85">
        <w:rPr>
          <w:rFonts w:ascii="Times New Roman" w:hAnsi="Times New Roman" w:cs="Times New Roman"/>
          <w:sz w:val="28"/>
          <w:szCs w:val="28"/>
        </w:rPr>
        <w:t xml:space="preserve"> № 249 </w:t>
      </w:r>
      <w:r w:rsidRPr="00A02426">
        <w:rPr>
          <w:rFonts w:ascii="Times New Roman" w:hAnsi="Times New Roman" w:cs="Times New Roman"/>
          <w:sz w:val="28"/>
          <w:szCs w:val="28"/>
        </w:rPr>
        <w:t xml:space="preserve">«Об утверждении Федерального компонента государственных образовательных стандартов».    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Основной образовательной программы основного общего образования  МОБУ «Смольненская ООШ» Протокол №     </w:t>
      </w:r>
      <w:r w:rsidR="00331B85">
        <w:rPr>
          <w:rFonts w:ascii="Times New Roman" w:hAnsi="Times New Roman" w:cs="Times New Roman"/>
          <w:sz w:val="28"/>
          <w:szCs w:val="28"/>
        </w:rPr>
        <w:t>4</w:t>
      </w:r>
      <w:r w:rsidRPr="00A02426">
        <w:rPr>
          <w:rFonts w:ascii="Times New Roman" w:hAnsi="Times New Roman" w:cs="Times New Roman"/>
          <w:sz w:val="28"/>
          <w:szCs w:val="28"/>
        </w:rPr>
        <w:t xml:space="preserve">    от   </w:t>
      </w:r>
      <w:r w:rsidR="00331B85">
        <w:rPr>
          <w:rFonts w:ascii="Times New Roman" w:hAnsi="Times New Roman" w:cs="Times New Roman"/>
          <w:sz w:val="28"/>
          <w:szCs w:val="28"/>
        </w:rPr>
        <w:t>23.04.2020</w:t>
      </w:r>
      <w:r w:rsidRPr="00A02426">
        <w:rPr>
          <w:rFonts w:ascii="Times New Roman" w:hAnsi="Times New Roman" w:cs="Times New Roman"/>
          <w:sz w:val="28"/>
          <w:szCs w:val="28"/>
        </w:rPr>
        <w:t xml:space="preserve">                     г.;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Программы общеобразовательных учреждений 5 – 9 классы (авторы: В.Я.Коровина, В.П.Журавлёв, В.И.Коровин, И.С. Збарский), рекомендована министерством образования и науки РФ с учетом ключевых положений Федеральных Государственных Стандартов Нового Поколения;</w:t>
      </w:r>
    </w:p>
    <w:p w:rsidR="005A403C" w:rsidRPr="00A02426" w:rsidRDefault="005A403C" w:rsidP="00A02426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Приказ Министерства образования и науки РФ от 05.07.2017г. №629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образования и науки РФ от 31.03.2014г. №253.   </w:t>
      </w:r>
    </w:p>
    <w:p w:rsidR="005A403C" w:rsidRPr="00A02426" w:rsidRDefault="005A403C" w:rsidP="00A02426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Учебного плана  МОБУ </w:t>
      </w:r>
      <w:r w:rsidR="00E053D8">
        <w:rPr>
          <w:rFonts w:ascii="Times New Roman" w:hAnsi="Times New Roman" w:cs="Times New Roman"/>
          <w:sz w:val="28"/>
          <w:szCs w:val="28"/>
        </w:rPr>
        <w:t>«МОБУ «Смольненская ООШ» на 2022-2023</w:t>
      </w:r>
      <w:r w:rsidRPr="00A02426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5A403C" w:rsidRPr="00A02426" w:rsidRDefault="005A403C" w:rsidP="00A02426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Положения о структуре, порядке разработки и утверждения рабочих программ по отдельным учебным предметам, курсам  «МОБУ «Смольненская ООШ» </w:t>
      </w:r>
    </w:p>
    <w:p w:rsidR="005A403C" w:rsidRPr="00A02426" w:rsidRDefault="005A403C" w:rsidP="00A02426">
      <w:pPr>
        <w:spacing w:after="0" w:line="240" w:lineRule="auto"/>
        <w:ind w:right="110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Согласно   федеральному базисному учебному плану и учебному плану</w:t>
      </w:r>
      <w:r w:rsidR="00E053D8">
        <w:rPr>
          <w:rFonts w:ascii="Times New Roman" w:hAnsi="Times New Roman" w:cs="Times New Roman"/>
          <w:sz w:val="28"/>
          <w:szCs w:val="28"/>
        </w:rPr>
        <w:t xml:space="preserve"> МОБУ «Смольненская ООШ  на 2022-2023</w:t>
      </w:r>
      <w:r w:rsidRPr="00A02426">
        <w:rPr>
          <w:rFonts w:ascii="Times New Roman" w:hAnsi="Times New Roman" w:cs="Times New Roman"/>
          <w:sz w:val="28"/>
          <w:szCs w:val="28"/>
        </w:rPr>
        <w:t xml:space="preserve"> учебный год на изучение литературы  в 8-ом классе отводится 68 часов  за учебный год  из расчета  2 часа в неделю.    </w:t>
      </w:r>
    </w:p>
    <w:p w:rsidR="005A403C" w:rsidRPr="00A02426" w:rsidRDefault="005A403C" w:rsidP="00A0242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A02426">
        <w:rPr>
          <w:rFonts w:ascii="Times New Roman" w:hAnsi="Times New Roman"/>
          <w:sz w:val="28"/>
          <w:szCs w:val="28"/>
        </w:rPr>
        <w:t xml:space="preserve">    Согласно учебного плана</w:t>
      </w:r>
      <w:r w:rsidR="00E053D8">
        <w:rPr>
          <w:rFonts w:ascii="Times New Roman" w:hAnsi="Times New Roman"/>
          <w:sz w:val="28"/>
          <w:szCs w:val="28"/>
        </w:rPr>
        <w:t xml:space="preserve"> МОБУ «Смольненская ООШ» на 2022</w:t>
      </w:r>
      <w:r w:rsidR="00A02426" w:rsidRPr="00A02426">
        <w:rPr>
          <w:rFonts w:ascii="Times New Roman" w:hAnsi="Times New Roman"/>
          <w:sz w:val="28"/>
          <w:szCs w:val="28"/>
        </w:rPr>
        <w:t>-202</w:t>
      </w:r>
      <w:r w:rsidR="00E053D8">
        <w:rPr>
          <w:rFonts w:ascii="Times New Roman" w:hAnsi="Times New Roman"/>
          <w:sz w:val="28"/>
          <w:szCs w:val="28"/>
        </w:rPr>
        <w:t>3</w:t>
      </w:r>
      <w:r w:rsidRPr="00A02426">
        <w:rPr>
          <w:rFonts w:ascii="Times New Roman" w:hAnsi="Times New Roman"/>
          <w:sz w:val="28"/>
          <w:szCs w:val="28"/>
        </w:rPr>
        <w:t xml:space="preserve"> учебный год годовая промежуточная аттестация проводится в форме сочинения.</w:t>
      </w:r>
    </w:p>
    <w:p w:rsidR="00A02426" w:rsidRDefault="007249A8" w:rsidP="00A024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2426">
        <w:rPr>
          <w:rFonts w:ascii="Times New Roman" w:hAnsi="Times New Roman" w:cs="Times New Roman"/>
          <w:b/>
          <w:sz w:val="28"/>
          <w:szCs w:val="28"/>
          <w:u w:val="single"/>
        </w:rPr>
        <w:t>Цель изучения</w:t>
      </w:r>
    </w:p>
    <w:p w:rsidR="00E23E68" w:rsidRPr="00A02426" w:rsidRDefault="00E23E68" w:rsidP="00A024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2426">
        <w:rPr>
          <w:rFonts w:ascii="Times New Roman" w:hAnsi="Times New Roman" w:cs="Times New Roman"/>
          <w:sz w:val="28"/>
          <w:szCs w:val="28"/>
        </w:rPr>
        <w:t>Цель изучения учебного курса -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сведениями, необходимыми для изучения включенных в программу произведений.</w:t>
      </w:r>
    </w:p>
    <w:p w:rsidR="00E23E68" w:rsidRPr="00A02426" w:rsidRDefault="00E23E68" w:rsidP="00A024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Расширение круга чтения, повышение качества чтения, уровня понимания и глубины проникновения в художественный текст становится важным средством для поддержания этой основы на всех этапах изучения литературы. Чтобы чтение стало интересным, продуманным, воздействующим на ум и душу ученика, необходимо развить эмоциональное восприятие обучающихся, научить их грамотному анализу прочитанного художественного произведения, развить потребности в книге, в чтении. </w:t>
      </w:r>
      <w:r w:rsidRPr="00A02426">
        <w:rPr>
          <w:rFonts w:ascii="Times New Roman" w:hAnsi="Times New Roman" w:cs="Times New Roman"/>
          <w:sz w:val="28"/>
          <w:szCs w:val="28"/>
        </w:rPr>
        <w:lastRenderedPageBreak/>
        <w:t xml:space="preserve">Понимать прочитанное как можно глубже – вот что должно стать устремлением каждого ученика. </w:t>
      </w:r>
    </w:p>
    <w:p w:rsidR="00E23E68" w:rsidRPr="00A02426" w:rsidRDefault="00E23E68" w:rsidP="00A024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развить их литературный вкус и подготовить к самостоятельному эстетическому восприятию и анализу художественного произведения.</w:t>
      </w:r>
    </w:p>
    <w:p w:rsidR="00E23E68" w:rsidRPr="00A02426" w:rsidRDefault="00E23E68" w:rsidP="00A024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Цель литературного образования в школе состоит и в том , чтобы познакомить учащихся с классическими образцами мировой словесной культуры.</w:t>
      </w:r>
    </w:p>
    <w:p w:rsidR="00E23E68" w:rsidRPr="00A02426" w:rsidRDefault="00E23E68" w:rsidP="00A024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Содержание школьного литературного образования концентрично – оно включает два больших концентра (5-9 классы и 10-11 классы). Данная возрастная группа находится внутри первого концентра. Дети недостаточно владеют техникой чтения, но активно воспринимают прочитанный текст. Именно поэтому на уроках важно уделять больше внимания чтению вслух, развивать и укреплять стремление к чтению художественной литературы, толкованию художественных произведений.</w:t>
      </w:r>
    </w:p>
    <w:p w:rsidR="00E23E68" w:rsidRPr="00A02426" w:rsidRDefault="00E23E68" w:rsidP="00A024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</w:t>
      </w:r>
    </w:p>
    <w:p w:rsidR="00522CE3" w:rsidRPr="00A02426" w:rsidRDefault="00690231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П</w:t>
      </w:r>
      <w:r w:rsidR="00522CE3" w:rsidRPr="00A02426">
        <w:rPr>
          <w:rFonts w:ascii="Times New Roman" w:hAnsi="Times New Roman" w:cs="Times New Roman"/>
          <w:sz w:val="28"/>
          <w:szCs w:val="28"/>
        </w:rPr>
        <w:t>рограмма предполагает систематическое чтение текстов художественных произведений на уроках, их осмысление, пересказ, различные виды работ по развитию устной и письменной речи:</w:t>
      </w:r>
    </w:p>
    <w:p w:rsidR="00522CE3" w:rsidRPr="00A02426" w:rsidRDefault="00522CE3" w:rsidP="00A024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составление планов;</w:t>
      </w:r>
    </w:p>
    <w:p w:rsidR="00522CE3" w:rsidRPr="00A02426" w:rsidRDefault="00522CE3" w:rsidP="00A024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краткие и подробные пересказы текста;</w:t>
      </w:r>
    </w:p>
    <w:p w:rsidR="00522CE3" w:rsidRPr="00A02426" w:rsidRDefault="00522CE3" w:rsidP="00A024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изложение с элементами сочинения;</w:t>
      </w:r>
    </w:p>
    <w:p w:rsidR="00522CE3" w:rsidRPr="00A02426" w:rsidRDefault="00522CE3" w:rsidP="00A024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устные и письменные сочинения-характеристики героев;</w:t>
      </w:r>
    </w:p>
    <w:p w:rsidR="00522CE3" w:rsidRPr="00A02426" w:rsidRDefault="00522CE3" w:rsidP="00A024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анализ художественного богатства языка писателя на примере небольших отрывков из изучаемых произведений;</w:t>
      </w:r>
    </w:p>
    <w:p w:rsidR="00522CE3" w:rsidRPr="00A02426" w:rsidRDefault="00522CE3" w:rsidP="00A024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развитие художественной фантазии у детей;</w:t>
      </w:r>
    </w:p>
    <w:p w:rsidR="00522CE3" w:rsidRPr="00A02426" w:rsidRDefault="00522CE3" w:rsidP="00A024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прогнозирование поведения героев в других жизненных ситуациях;</w:t>
      </w:r>
    </w:p>
    <w:p w:rsidR="00522CE3" w:rsidRPr="00A02426" w:rsidRDefault="00522CE3" w:rsidP="00A0242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придумывание финала, опираясь на логику развития образа и событий.</w:t>
      </w:r>
    </w:p>
    <w:p w:rsidR="007249A8" w:rsidRPr="00A02426" w:rsidRDefault="007249A8" w:rsidP="00A02426">
      <w:pPr>
        <w:pStyle w:val="a5"/>
        <w:spacing w:after="0" w:line="240" w:lineRule="auto"/>
        <w:ind w:left="12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A403C" w:rsidRPr="00A02426" w:rsidRDefault="005A403C" w:rsidP="00A02426">
      <w:pPr>
        <w:pStyle w:val="a5"/>
        <w:spacing w:after="0" w:line="240" w:lineRule="auto"/>
        <w:ind w:left="12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2426">
        <w:rPr>
          <w:rFonts w:ascii="Times New Roman" w:hAnsi="Times New Roman" w:cs="Times New Roman"/>
          <w:b/>
          <w:sz w:val="28"/>
          <w:szCs w:val="28"/>
          <w:u w:val="single"/>
        </w:rPr>
        <w:t>Место учебного предмета в учебном плане</w:t>
      </w:r>
    </w:p>
    <w:p w:rsidR="005A403C" w:rsidRPr="00A02426" w:rsidRDefault="005A403C" w:rsidP="00A02426">
      <w:pPr>
        <w:pStyle w:val="a5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Учебный план предусматривает обязательное изучение предмета «Литература» в 8 классе на базовом уровне – 68 часов, 2 часа в неделю.</w:t>
      </w:r>
    </w:p>
    <w:p w:rsidR="005A403C" w:rsidRPr="00A02426" w:rsidRDefault="005A403C" w:rsidP="00A02426">
      <w:pPr>
        <w:pStyle w:val="a5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5A403C" w:rsidRPr="00A02426" w:rsidRDefault="005A403C" w:rsidP="00A02426">
      <w:pPr>
        <w:pStyle w:val="a5"/>
        <w:spacing w:after="0" w:line="240" w:lineRule="auto"/>
        <w:jc w:val="both"/>
        <w:rPr>
          <w:rStyle w:val="c57"/>
          <w:rFonts w:ascii="Times New Roman" w:hAnsi="Times New Roman" w:cs="Times New Roman"/>
          <w:b/>
          <w:sz w:val="28"/>
          <w:szCs w:val="28"/>
        </w:rPr>
      </w:pPr>
      <w:r w:rsidRPr="00A02426">
        <w:rPr>
          <w:rStyle w:val="c57"/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предусматривает формирование у учащихся  общеучебных умений и навыков, овладение ими универсальными учебными действиями: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В блок </w:t>
      </w:r>
      <w:r w:rsidRPr="00A02426">
        <w:rPr>
          <w:rFonts w:ascii="Times New Roman" w:hAnsi="Times New Roman" w:cs="Times New Roman"/>
          <w:b/>
          <w:sz w:val="28"/>
          <w:szCs w:val="28"/>
        </w:rPr>
        <w:t>личностных универсальных учебных действий</w:t>
      </w:r>
      <w:r w:rsidRPr="00A02426">
        <w:rPr>
          <w:rFonts w:ascii="Times New Roman" w:hAnsi="Times New Roman" w:cs="Times New Roman"/>
          <w:sz w:val="28"/>
          <w:szCs w:val="28"/>
        </w:rPr>
        <w:t xml:space="preserve"> входят: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 жизненное, личностное, профессиональное самоопределение;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действия смыслообразования и нравственно-этического оценивания, реализуемые на основе ценностно-смысловой ориентации учащихся, ориентации в социальных ролях и межличностных отношениях.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В блок </w:t>
      </w:r>
      <w:r w:rsidRPr="00A02426">
        <w:rPr>
          <w:rFonts w:ascii="Times New Roman" w:hAnsi="Times New Roman" w:cs="Times New Roman"/>
          <w:b/>
          <w:sz w:val="28"/>
          <w:szCs w:val="28"/>
        </w:rPr>
        <w:t>регулятивных действий</w:t>
      </w:r>
      <w:r w:rsidRPr="00A02426">
        <w:rPr>
          <w:rFonts w:ascii="Times New Roman" w:hAnsi="Times New Roman" w:cs="Times New Roman"/>
          <w:sz w:val="28"/>
          <w:szCs w:val="28"/>
        </w:rPr>
        <w:t xml:space="preserve"> включаются действия, обеспечивающие организацию учащимся своей учебной деятельности: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целеполагание как постановка учебной задачи на основе соотнесения того, что уже известно и усвоено учащимся, и того, что еще неизвестно;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- планирование –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 прогнозирование – предвосхищение результата и уровня усвоения, его временных характеристик;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контроль в форме сличения способа действия и его результата с заданным эталоном с целью обнаружения отклонений и отличий от эталона;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коррекция – внесение необходимых дополнений и корректив в план и способ действия в случае расхождения эталона, реального действия и его продукта;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оценка - выделение и осознание учащимся того, что уже усвоено и что еще подлежит усвоению, осознание качества и уровня усвоения.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элементы волевой саморегуляции как способности к мобилизации сил и энергии, способность к волевому усилию.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В блоке универсальных действий познавательной направленности целесообразно различать общеучебные, включая знаково-символические, логические, действия постановки и решения проблем.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В число общеучебных входят: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самостоятельное выделение и формулирование познавательной цели;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поиск и выделение необходимой информации (в том числе умение работать с картами различной тематики, масштаба и разнообразными статистическими материалами) ;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применение методов информационного поиска, в том числе с помощью компьютерных средств (в геоинформационных ситемах);  знаково-символические действия, включая  моделирование (преобразование объекта из чувственной формы в модель, где выделены существенные характеристики объекта  и  преобразование модели с целью выявления общих законов, определяющих данную предметную область);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умение структурировать знания;  умение осознанно и произвольно строить речевое высказывание в устной и письменной форме;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рефлексия способов  и условий действия, контроль и оценка процесса и результатов деятельности; 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- понимание и адекватная оценка языка средств массовой информации.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Наряду с общеучебными также выделяются универсальные логические действия: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lastRenderedPageBreak/>
        <w:t xml:space="preserve">-  анализ объектов  с целью выделения признаков (существенных, несущественных);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 синтез как составление целого из частей, в том числе самостоятельно достраивая, восполняя недостающие компоненты;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 выбор оснований и критериев для сравнения, сериации, классификации объектов; 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подведение под понятия, выведение следствий;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 установление причинно-следственных связей,  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построение логической цепи рассуждений,  доказательство;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-  выдвижение гипотез и их обоснование;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- действия постановки и решения проблем включают  формулирование проблемы и  самостоятельное создание способов решения проблем творческого и поискового характера.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В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состав коммуникативных действий </w:t>
      </w:r>
      <w:r w:rsidRPr="00A02426">
        <w:rPr>
          <w:rFonts w:ascii="Times New Roman" w:hAnsi="Times New Roman" w:cs="Times New Roman"/>
          <w:sz w:val="28"/>
          <w:szCs w:val="28"/>
        </w:rPr>
        <w:t>входят: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планирование учебного сотрудничества с учителем и сверстниками – определение цели, функций участников, способов взаимодействия;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 постановка вопросов – инициативное сотрудничество в поиске и сборе информации;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разрешение конфликтов - выявление, идентификация проблемы, поиск и оценка альтернативных способов разрешения конфликта, принятие решения и его реализация; 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управление поведением партнера – контроль, коррекция, оценка действий партнера; 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- умение с достаточно полнотой и точностью выражать свои мысли в соответствии с задачами и  условиями коммуникации; 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5A403C" w:rsidRPr="00A02426" w:rsidRDefault="005A403C" w:rsidP="00A02426">
      <w:pPr>
        <w:pStyle w:val="ae"/>
        <w:spacing w:line="240" w:lineRule="auto"/>
        <w:outlineLvl w:val="0"/>
        <w:rPr>
          <w:b/>
          <w:bCs/>
          <w:szCs w:val="28"/>
        </w:rPr>
      </w:pPr>
      <w:r w:rsidRPr="00A02426">
        <w:rPr>
          <w:b/>
          <w:bCs/>
          <w:szCs w:val="28"/>
        </w:rPr>
        <w:t>Универсальные учебные действия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2426">
        <w:rPr>
          <w:rFonts w:ascii="Times New Roman" w:hAnsi="Times New Roman" w:cs="Times New Roman"/>
          <w:b/>
          <w:bCs/>
          <w:sz w:val="28"/>
          <w:szCs w:val="28"/>
        </w:rPr>
        <w:t>Личностные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Приоритетное внимание уделяется формированию: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выраженной устойчивой учебно-познавательной мотивации и интереса к учению;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готовности к самообразованию и самовоспитанию;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адекватной позитивной самооценки.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Ре</w:t>
      </w:r>
      <w:r w:rsidRPr="00A02426">
        <w:rPr>
          <w:rFonts w:ascii="Times New Roman" w:hAnsi="Times New Roman" w:cs="Times New Roman"/>
          <w:b/>
          <w:bCs/>
          <w:sz w:val="28"/>
          <w:szCs w:val="28"/>
        </w:rPr>
        <w:t>гулятивные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Выпускник получит возможность научиться: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самостоятельно ставить новые учебные цели и задачи;</w:t>
      </w:r>
    </w:p>
    <w:p w:rsidR="005A403C" w:rsidRPr="00A02426" w:rsidRDefault="005A403C" w:rsidP="00A02426">
      <w:pPr>
        <w:pStyle w:val="ac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• при планировании достижения целей самостоятельно, полно и адекватно учитывать условия и средства их достижения; </w:t>
      </w:r>
    </w:p>
    <w:p w:rsidR="005A403C" w:rsidRPr="00A02426" w:rsidRDefault="005A403C" w:rsidP="00A02426">
      <w:pPr>
        <w:pStyle w:val="ac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выделять альтернативные способы достижения цели и выбирать наиболее эффективный способ;</w:t>
      </w:r>
    </w:p>
    <w:p w:rsidR="005A403C" w:rsidRPr="00A02426" w:rsidRDefault="005A403C" w:rsidP="00A02426">
      <w:pPr>
        <w:pStyle w:val="ac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5A403C" w:rsidRPr="00A02426" w:rsidRDefault="005A403C" w:rsidP="00A02426">
      <w:pPr>
        <w:pStyle w:val="ac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5A403C" w:rsidRPr="00A02426" w:rsidRDefault="005A403C" w:rsidP="00A02426">
      <w:pPr>
        <w:pStyle w:val="ac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адекватно оценивать объективную трудность как меру фактического или предполагаемого расхода ресурсов на решение задачи;</w:t>
      </w:r>
    </w:p>
    <w:p w:rsidR="005A403C" w:rsidRPr="00A02426" w:rsidRDefault="005A403C" w:rsidP="00A02426">
      <w:pPr>
        <w:pStyle w:val="af"/>
        <w:spacing w:line="240" w:lineRule="auto"/>
        <w:rPr>
          <w:rFonts w:ascii="Times New Roman" w:hAnsi="Times New Roman" w:cs="Times New Roman"/>
        </w:rPr>
      </w:pPr>
      <w:r w:rsidRPr="00A02426">
        <w:rPr>
          <w:rFonts w:ascii="Times New Roman" w:hAnsi="Times New Roman" w:cs="Times New Roman"/>
        </w:rPr>
        <w:lastRenderedPageBreak/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5A403C" w:rsidRPr="00A02426" w:rsidRDefault="005A403C" w:rsidP="00A02426">
      <w:pPr>
        <w:pStyle w:val="ac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основам саморегуляции эмоциональных состояний;</w:t>
      </w:r>
    </w:p>
    <w:p w:rsidR="005A403C" w:rsidRPr="00A02426" w:rsidRDefault="005A403C" w:rsidP="00A02426">
      <w:pPr>
        <w:pStyle w:val="ac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прилагать волевые усилия и преодолевать трудности и препятствия на пути достижения целей.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К</w:t>
      </w:r>
      <w:r w:rsidRPr="00A02426">
        <w:rPr>
          <w:rFonts w:ascii="Times New Roman" w:hAnsi="Times New Roman" w:cs="Times New Roman"/>
          <w:b/>
          <w:bCs/>
          <w:sz w:val="28"/>
          <w:szCs w:val="28"/>
        </w:rPr>
        <w:t>оммуникативные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Учащийся получит возможность научиться: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учитывать и координировать отличные от собственной позиции других людей в сотрудничестве;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учитывать разные мнения и интересы и обосновывать собственную позицию;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понимать относительность мнений и подходов к решению проблемы;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брать на себя инициативу в организации совместного действия (деловое лидерство);</w:t>
      </w:r>
    </w:p>
    <w:p w:rsidR="005A403C" w:rsidRPr="00A02426" w:rsidRDefault="005A403C" w:rsidP="00A0242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5A403C" w:rsidRPr="00A02426" w:rsidRDefault="005A403C" w:rsidP="00A0242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5A403C" w:rsidRPr="00A02426" w:rsidRDefault="005A403C" w:rsidP="00A02426">
      <w:pPr>
        <w:shd w:val="clear" w:color="auto" w:fill="FFFFFF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5A403C" w:rsidRPr="00A02426" w:rsidRDefault="005A403C" w:rsidP="00A024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Познавательные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Ученик  получит возможность научиться: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ставить проблему, аргументировать её актуальность;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самостоятельно проводить исследование на основе применения методов наблюдения и эксперимента;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выдвигать гипотезы о связях и закономерностях событий, процессов, объектов;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>• организовывать исследование с целью проверки гипотез;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lastRenderedPageBreak/>
        <w:t>• делать умозаключения (индуктивное и по аналогии) и выводы на основе аргументации.</w:t>
      </w:r>
    </w:p>
    <w:p w:rsidR="005A403C" w:rsidRPr="00A02426" w:rsidRDefault="005A403C" w:rsidP="00A02426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:rsidR="005A403C" w:rsidRPr="00A02426" w:rsidRDefault="005A403C" w:rsidP="00A02426">
      <w:pPr>
        <w:pStyle w:val="a5"/>
        <w:spacing w:line="240" w:lineRule="auto"/>
        <w:ind w:left="1260"/>
        <w:jc w:val="both"/>
        <w:rPr>
          <w:rFonts w:ascii="Times New Roman" w:hAnsi="Times New Roman" w:cs="Times New Roman"/>
          <w:sz w:val="28"/>
          <w:szCs w:val="28"/>
        </w:rPr>
      </w:pP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2426">
        <w:rPr>
          <w:rFonts w:ascii="Times New Roman" w:hAnsi="Times New Roman" w:cs="Times New Roman"/>
          <w:b/>
          <w:sz w:val="28"/>
          <w:szCs w:val="28"/>
          <w:u w:val="single"/>
        </w:rPr>
        <w:t>Содержание  тем учебного курса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Введение.( 1 ч)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Русская литература и история.  Интерес русских писателей к историческому прошлому своего народа.  Историзм творчества классиков русской литературы.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Устное народное творчество.( 2 ч)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В мире русской народной песни (лирические, исторические песни).  Отражение жизни народа в народной песне: </w:t>
      </w:r>
      <w:r w:rsidRPr="00A02426">
        <w:rPr>
          <w:rFonts w:ascii="Times New Roman" w:hAnsi="Times New Roman" w:cs="Times New Roman"/>
          <w:b/>
          <w:sz w:val="28"/>
          <w:szCs w:val="28"/>
        </w:rPr>
        <w:t>«В темной лесе»,  «Уж ты ночка, ноченька темная...», «Вдоль по улице метелица метет...», «Пугачев в темнице»,  «Пугачев казнен».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Частушки </w:t>
      </w:r>
      <w:r w:rsidRPr="00A02426">
        <w:rPr>
          <w:rFonts w:ascii="Times New Roman" w:hAnsi="Times New Roman" w:cs="Times New Roman"/>
          <w:sz w:val="28"/>
          <w:szCs w:val="28"/>
        </w:rPr>
        <w:t>как малый песенный жанр.  Отражение различных сторон жизни народа в частушках.  Разнообразие тематики частушек.  Поэтика частушек.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Предания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как исторический жанр русской народной прозы.  </w:t>
      </w:r>
      <w:r w:rsidRPr="00A02426">
        <w:rPr>
          <w:rFonts w:ascii="Times New Roman" w:hAnsi="Times New Roman" w:cs="Times New Roman"/>
          <w:b/>
          <w:sz w:val="28"/>
          <w:szCs w:val="28"/>
        </w:rPr>
        <w:t>«О Пугачеве», «О покорении Сибири Ермаком...».</w:t>
      </w:r>
      <w:r w:rsidRPr="00A02426">
        <w:rPr>
          <w:rFonts w:ascii="Times New Roman" w:hAnsi="Times New Roman" w:cs="Times New Roman"/>
          <w:sz w:val="28"/>
          <w:szCs w:val="28"/>
        </w:rPr>
        <w:t xml:space="preserve">  Особенности содержания и формы народных преданий.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Народная песня, частушка (развитие представлений).  Предание (развитие представлений).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Из древнерусской литературы.( 2 ч)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Из «Жития Александра Невского».  </w:t>
      </w:r>
      <w:r w:rsidRPr="00A02426">
        <w:rPr>
          <w:rFonts w:ascii="Times New Roman" w:hAnsi="Times New Roman" w:cs="Times New Roman"/>
          <w:sz w:val="28"/>
          <w:szCs w:val="28"/>
        </w:rPr>
        <w:t>Защита русских земель от нашествий и набегов врагов.  Бранные подвиги Александра Невского и его духовный подвиг самопожертвования.  Художественные особенности воинской повести и жития.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«Шемякин суд». </w:t>
      </w:r>
      <w:r w:rsidRPr="00A02426">
        <w:rPr>
          <w:rFonts w:ascii="Times New Roman" w:hAnsi="Times New Roman" w:cs="Times New Roman"/>
          <w:sz w:val="28"/>
          <w:szCs w:val="28"/>
        </w:rPr>
        <w:t>Изображение действительных и вымышленных событий – главное новшество литературы 17 века.  Новые литературные герои – крестьянские и купеческие сыновья.  Сатира на судебные порядки. Комические ситуации с двумя плутами.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«Шемякин суд» - «кривосуд» (Шемяка «посулы любил, потому что он и судил»).  Особенности поэтики бытовой сатирической повести.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Летопись.  Древнерусская повесть (развитие представлений).  Житие как жанр литературы (начальные представления).  Сатирическая повесть как жанр древнерусской литературы (начальные представления).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Из литературы 18 века.( 3 ч)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Денис Иванович Фонвизин.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Слово о писателе.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«Недоросль» </w:t>
      </w:r>
      <w:r w:rsidRPr="00A02426">
        <w:rPr>
          <w:rFonts w:ascii="Times New Roman" w:hAnsi="Times New Roman" w:cs="Times New Roman"/>
          <w:sz w:val="28"/>
          <w:szCs w:val="28"/>
        </w:rPr>
        <w:t>(сцены).  Сатирическая направленность комедии.  Проблема воспитания истинного гражданина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Понятие о классицизме.  Основные правила классицизма в драматическом произведении.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Из литературы 19 века.( 33 ч)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Иван Андреевич Крылов.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Поэт и мудрец.  Язвительный сатирик и баснописец.  Краткий рассказ о писателе.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«Лягушки, просящие царя». </w:t>
      </w:r>
      <w:r w:rsidRPr="00A02426">
        <w:rPr>
          <w:rFonts w:ascii="Times New Roman" w:hAnsi="Times New Roman" w:cs="Times New Roman"/>
          <w:sz w:val="28"/>
          <w:szCs w:val="28"/>
        </w:rPr>
        <w:t>Критика «общественного договора» Ж.-Ж. Руссо.  Мораль басни</w:t>
      </w:r>
      <w:r w:rsidRPr="00A02426">
        <w:rPr>
          <w:rFonts w:ascii="Times New Roman" w:hAnsi="Times New Roman" w:cs="Times New Roman"/>
          <w:b/>
          <w:sz w:val="28"/>
          <w:szCs w:val="28"/>
        </w:rPr>
        <w:t>.  «Обор».</w:t>
      </w:r>
      <w:r w:rsidRPr="00A02426">
        <w:rPr>
          <w:rFonts w:ascii="Times New Roman" w:hAnsi="Times New Roman" w:cs="Times New Roman"/>
          <w:sz w:val="28"/>
          <w:szCs w:val="28"/>
        </w:rPr>
        <w:t xml:space="preserve">  Критика вмешательства императора </w:t>
      </w:r>
      <w:r w:rsidRPr="00A02426">
        <w:rPr>
          <w:rFonts w:ascii="Times New Roman" w:hAnsi="Times New Roman" w:cs="Times New Roman"/>
          <w:sz w:val="28"/>
          <w:szCs w:val="28"/>
        </w:rPr>
        <w:lastRenderedPageBreak/>
        <w:t>Александра 1 в стратегию и тактику Кутузова В отечественной войне 1812 года.  Мораль басни.  Осмеяние пороков:  самонадеянности, безответственности,  зазнайства.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Басня.  Мораль.  Аллегория (развитие представлений).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Кондратий Федорович Рылеев.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Автор дум и сатир.  Краткий рассказ о писателе.  Оценка дум современниками.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«Смерть Ермака».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Историческая тема думы.  Ермак Тимофеевич – главный герой думы, один из предводителей казаков.  Тема расширения русских земель.  Текст думы К. Ф. Рылеева – основа песни о Ермаке.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Дума (начальное представление).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Александр Сергеевич Пушкин. </w:t>
      </w:r>
      <w:r w:rsidRPr="00A02426">
        <w:rPr>
          <w:rFonts w:ascii="Times New Roman" w:hAnsi="Times New Roman" w:cs="Times New Roman"/>
          <w:sz w:val="28"/>
          <w:szCs w:val="28"/>
        </w:rPr>
        <w:t>Краткий рассказ об отношении поэта к истории и исторической теме в литературе.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>«Туча».</w:t>
      </w:r>
      <w:r w:rsidRPr="00A02426">
        <w:rPr>
          <w:rFonts w:ascii="Times New Roman" w:hAnsi="Times New Roman" w:cs="Times New Roman"/>
          <w:sz w:val="28"/>
          <w:szCs w:val="28"/>
        </w:rPr>
        <w:t xml:space="preserve">  Разноплановость содержания стихотворения – зарисовка природы, отклик на десятилетие восстания декабристов.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К*** («Я помню чудное мгновенье...»).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Обогащение любовной лирики мотивами пробуждения души к творчеству.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«19 октября».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Мотивы дружбы, прочного союза и единения друзей.  Дружба как нравственный жизненный стержень сообщества избранных.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«История Пугачева» </w:t>
      </w:r>
      <w:r w:rsidRPr="00A02426">
        <w:rPr>
          <w:rFonts w:ascii="Times New Roman" w:hAnsi="Times New Roman" w:cs="Times New Roman"/>
          <w:sz w:val="28"/>
          <w:szCs w:val="28"/>
        </w:rPr>
        <w:t>(отрывки).  Заглавие Пушкина («История Пугачева») и поправка Николая 1 («История пугачевского бунта»), принятая Пушкиным как более точная.  Смысловое различие.  История пугачевского восстания в художественном произведении и историческом труде писателя и историка.  Пугачев и народное восстание.  Отношение народа, дворян и автора к предводителю восстания.  Бунт «бессмысленный и беспощадный» (А. С. Пушкин).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sz w:val="28"/>
          <w:szCs w:val="28"/>
        </w:rPr>
        <w:t xml:space="preserve">Роман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«Капитанская дочка».  </w:t>
      </w:r>
      <w:r w:rsidRPr="00A02426">
        <w:rPr>
          <w:rFonts w:ascii="Times New Roman" w:hAnsi="Times New Roman" w:cs="Times New Roman"/>
          <w:sz w:val="28"/>
          <w:szCs w:val="28"/>
        </w:rPr>
        <w:t>Гринев – жизненный путь героя, формирование характера («Береги честь смолоду»).  Маша Миронова – нравственная красота героини.  Швабрин – антигерой.  Значение образа Савельича в романе.  Особенности композиции.  Гуманизм и историзм Пушкина.  Историческая правда и художественный вымысел в романе.  Фольклорные мотивы в романе.  Различие авторской позиции в «Капитанской дочке» и «Истории Пугачева».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Историзм художественной литературы (начальные представления).  Роман (начальные представления).  Реализм (начальные представления).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«Пиковая дама».  </w:t>
      </w:r>
      <w:r w:rsidRPr="00A02426">
        <w:rPr>
          <w:rFonts w:ascii="Times New Roman" w:hAnsi="Times New Roman" w:cs="Times New Roman"/>
          <w:sz w:val="28"/>
          <w:szCs w:val="28"/>
        </w:rPr>
        <w:t>Место повести в контексте творчества Пушкина.  Проблема «человек и судьба» в идейном содержании произведения.  Соотношение случайного и закономерного.  Смысл названия повести и эпиграфа к ней.  Композиция повести: система предсказаний, намеков и символических соответствий.  Функции эпиграфов.  Система образов-персонажей, сочетание в них реального и символического планов, значение образа Петербурга.  Идейно-композиционная функция фантастики.  Мотив карт и карточной игры, символика чисел.  Эпилог, его место в философской концепции повести.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Михаил Юрьевич Лермонтов.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Краткий рассказ о писателе, отношение к историческим темам и воплощение этих тем в его творчестве. </w:t>
      </w:r>
      <w:r w:rsidRPr="00A024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«Мцыри».  </w:t>
      </w:r>
      <w:r w:rsidRPr="00A02426">
        <w:rPr>
          <w:rFonts w:ascii="Times New Roman" w:hAnsi="Times New Roman" w:cs="Times New Roman"/>
          <w:sz w:val="28"/>
          <w:szCs w:val="28"/>
        </w:rPr>
        <w:t>Поэма о вольнолюбивом юноше, вырванном из родной среды и воспитанном в чуждом ему обществе.  Свободный, мятежный, сильный дух героя.  Мцыри как романтический герой.  Образ монастыря и образы природы, их роль в произведении.  Романтически-условный историзм поэмы.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Поэма (развитие представлений).  Романтический герой (начальные представления), романтическая поэма (начальные представления).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Николай Васильевич Гоголь.  </w:t>
      </w:r>
      <w:r w:rsidRPr="00A02426">
        <w:rPr>
          <w:rFonts w:ascii="Times New Roman" w:hAnsi="Times New Roman" w:cs="Times New Roman"/>
          <w:sz w:val="28"/>
          <w:szCs w:val="28"/>
        </w:rPr>
        <w:t>Краткий рассказ о писателе, его отношение к истории, исторической теме в художественном произведении.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 «Ревизор».  </w:t>
      </w:r>
      <w:r w:rsidRPr="00A02426">
        <w:rPr>
          <w:rFonts w:ascii="Times New Roman" w:hAnsi="Times New Roman" w:cs="Times New Roman"/>
          <w:sz w:val="28"/>
          <w:szCs w:val="28"/>
        </w:rPr>
        <w:t>Комедия «со злостью и солью».  История создания и история постановки комедии.  Поворот русской драматургии к социальной теме.  Отношение современной писателю критики, общественности к комедии «Ревизор».  Разоблачение пороков чиновничества.  Цель автора – высмеять «все дурное в России» (Н.В. Гоголь).  Новизна финала, немой сцены, своеобразие действия пьесы «от начала до конца вытекает из характеров» (В .И. Немирович-Данченко).  Хлестаков и «миражная интрига» (Ю. Манн).  Хлестаковщина как общественное явление.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Комедия (развитие представлений).  Сатира и юмор (развитие представлений).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«Шинель».  </w:t>
      </w:r>
      <w:r w:rsidRPr="00A02426">
        <w:rPr>
          <w:rFonts w:ascii="Times New Roman" w:hAnsi="Times New Roman" w:cs="Times New Roman"/>
          <w:sz w:val="28"/>
          <w:szCs w:val="28"/>
        </w:rPr>
        <w:t>Образ «маленького человека» в литературе.  Потеря Акакием Акакиевичем Башмачкиным  лица (одиночество, косноязычие).  Шинель как последняя надежда согреться в холодном мире.  Тщетность этой мечты.  Петербург как символ вечного адского холода.  Незлобивость  мелкого чиновника, обладающего духовной силой и противостоящего бездушию общества.  Роль фантастики в художественном произведении.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Михаил Евграфович Салтыков-Щедрин.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писателе, редакторе, издателе.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«История одного города» </w:t>
      </w:r>
      <w:r w:rsidRPr="00A02426">
        <w:rPr>
          <w:rFonts w:ascii="Times New Roman" w:hAnsi="Times New Roman" w:cs="Times New Roman"/>
          <w:sz w:val="28"/>
          <w:szCs w:val="28"/>
        </w:rPr>
        <w:t xml:space="preserve"> (отрывок).  Художественно-политическая сатира на современные писателю порядки.  Ирония писателя-гражданина, бичующего основанный на бесправии народа строй. Гротескные образы градоначальников.  Пародия на официальные исторические сочинения.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Гипербола, гротеск (развитие представлений).  Литературная пародия (начальные представления).  Эзопов язык (развитие понятия).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Николай Семенович Лесков.  </w:t>
      </w:r>
      <w:r w:rsidRPr="00A02426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«Старый гений».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Сатира на чиновничество.  Защита беззащитных.  Нравственные проблемы рассказа.  Деталь как средство создания образа в рассказе.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Рассказ (развитие представлений).  Художественная деталь (развитие представлений).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Лев Николаевич Толстой.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писателе.  Идеал взаимной любви и согласия в обществе.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«После бала».  </w:t>
      </w:r>
      <w:r w:rsidRPr="00A02426">
        <w:rPr>
          <w:rFonts w:ascii="Times New Roman" w:hAnsi="Times New Roman" w:cs="Times New Roman"/>
          <w:sz w:val="28"/>
          <w:szCs w:val="28"/>
        </w:rPr>
        <w:t>Идея разделенности двух Россий.  Противоречие между сословиями и внутри сословий.  Контраст как средство раскрытия конфликта.  Психологизм рассказа.  Нравственность в основе поступков героя.  Мечта о воссоединении дворянства и народа.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Художественная деталь.  Антитеза (развитие представлений).  Композиция (развитие представлений).  Роль антитезы в композиции произведений.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lastRenderedPageBreak/>
        <w:t>Поэзия родной природы.  А. С. Пушкин.  «Цветы последние милей...»,  М. Ю. Лермонтов. «Осень»,  Ф. И. Тютчев.  «Осенний вечер», А. А. Фет.  «Первый ландыш»,  А. Н. Майков.  «Поле зыблется цветами...».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Антон Павлович Чехов.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«О любви» </w:t>
      </w:r>
      <w:r w:rsidRPr="00A02426">
        <w:rPr>
          <w:rFonts w:ascii="Times New Roman" w:hAnsi="Times New Roman" w:cs="Times New Roman"/>
          <w:sz w:val="28"/>
          <w:szCs w:val="28"/>
        </w:rPr>
        <w:t>(из трилогии).  История  о любви и упущенном счастье.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Психологизм художественной литературы (развитие представлений).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Из русской литературы 20 века.( 20 ч)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Иван Алексеевич Бунин.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Краткий рассказ о писателе.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«Кавказ».  </w:t>
      </w:r>
      <w:r w:rsidRPr="00A02426">
        <w:rPr>
          <w:rFonts w:ascii="Times New Roman" w:hAnsi="Times New Roman" w:cs="Times New Roman"/>
          <w:sz w:val="28"/>
          <w:szCs w:val="28"/>
        </w:rPr>
        <w:t>Повествование о любви в различных ее состояниях и в различных жизненных ситуациях.  Мастерство Бунина-рассказчика.  Психологизм прозы писателя.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Александр Иванович Куприн.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«Куст сирени».  </w:t>
      </w:r>
      <w:r w:rsidRPr="00A02426">
        <w:rPr>
          <w:rFonts w:ascii="Times New Roman" w:hAnsi="Times New Roman" w:cs="Times New Roman"/>
          <w:sz w:val="28"/>
          <w:szCs w:val="28"/>
        </w:rPr>
        <w:t>Утверждение согласия и взаимопонимания, любви и счастья в семье.  Самоотверженность и находчивость главной героини.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Сюжет и фабула.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Александр Александрович Блок.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поэте.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«Россия».  </w:t>
      </w:r>
      <w:r w:rsidRPr="00A02426">
        <w:rPr>
          <w:rFonts w:ascii="Times New Roman" w:hAnsi="Times New Roman" w:cs="Times New Roman"/>
          <w:sz w:val="28"/>
          <w:szCs w:val="28"/>
        </w:rPr>
        <w:t>Историческая тема в стихотворении,  его современное звучание и смысл.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Сергей Александрович Есенин.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жизни и творчестве поэта.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«Пугачев».  </w:t>
      </w:r>
      <w:r w:rsidRPr="00A02426">
        <w:rPr>
          <w:rFonts w:ascii="Times New Roman" w:hAnsi="Times New Roman" w:cs="Times New Roman"/>
          <w:sz w:val="28"/>
          <w:szCs w:val="28"/>
        </w:rPr>
        <w:t>Поэма на историческую тему.  Характер Пугачева.  Сопоставление образа предводителя восстания в разных произведениях: в фольклоре, в произведениях А. С. Пушкина, С.А. Есенина.  Современность  и  историческое прошлое в драматической поэме Есенина.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Драматическая поэма (начальные представления).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Иван Сергеевич Шмелев.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«Как я стал писателем».  </w:t>
      </w:r>
      <w:r w:rsidRPr="00A02426">
        <w:rPr>
          <w:rFonts w:ascii="Times New Roman" w:hAnsi="Times New Roman" w:cs="Times New Roman"/>
          <w:sz w:val="28"/>
          <w:szCs w:val="28"/>
        </w:rPr>
        <w:t>Рассказ о пути к творчеству.  Сопоставление художественного произведения с документально-биографическими (мемуары, воспоминания, дневники).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Писатели улыбаются.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Журнал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«Сатирикон». Тэффи, О .Дымов, А. Аверченко.  «Всеобщая история, обработанная «Сатириконом» </w:t>
      </w:r>
      <w:r w:rsidRPr="00A02426">
        <w:rPr>
          <w:rFonts w:ascii="Times New Roman" w:hAnsi="Times New Roman" w:cs="Times New Roman"/>
          <w:sz w:val="28"/>
          <w:szCs w:val="28"/>
        </w:rPr>
        <w:t>(отрывки).  Сатирическое изображение исторических событий.  Приемы и способы создания сатирического повествования.  Смысл иронического повествования о прошлом.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М. Зощенко.  «История болезни»; Тэффи. «Жизнь и воротник». </w:t>
      </w:r>
      <w:r w:rsidRPr="00A02426">
        <w:rPr>
          <w:rFonts w:ascii="Times New Roman" w:hAnsi="Times New Roman" w:cs="Times New Roman"/>
          <w:sz w:val="28"/>
          <w:szCs w:val="28"/>
        </w:rPr>
        <w:t xml:space="preserve"> Для самостоятельного чтения.  Сатира и юмор в рассказах сатириконцев.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Михаил Андреевич Осоргин.  </w:t>
      </w:r>
      <w:r w:rsidRPr="00A02426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«Пенсне».  </w:t>
      </w:r>
      <w:r w:rsidRPr="00A02426">
        <w:rPr>
          <w:rFonts w:ascii="Times New Roman" w:hAnsi="Times New Roman" w:cs="Times New Roman"/>
          <w:sz w:val="28"/>
          <w:szCs w:val="28"/>
        </w:rPr>
        <w:t>Сочетание фантастики и реальности в рассказе.  Мелочи быта и их психологическое содержание.  Для самостоятельного чтения.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Александр Трифонович Твардовский.  </w:t>
      </w:r>
      <w:r w:rsidRPr="00A02426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 «Василий Теркин».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Жизнь народа на крутых переломах и поворотах истории в произведениях поэта.  Поэтическая энциклопедия Великой Отечественной войны.  Тема служения Родине.  Новаторский </w:t>
      </w:r>
      <w:r w:rsidRPr="00A02426">
        <w:rPr>
          <w:rFonts w:ascii="Times New Roman" w:hAnsi="Times New Roman" w:cs="Times New Roman"/>
          <w:sz w:val="28"/>
          <w:szCs w:val="28"/>
        </w:rPr>
        <w:lastRenderedPageBreak/>
        <w:t>характер Василия Теркина – сочетание черт крестьянина и убеждений гражданина, защитника родной страны.  Картины жизни воюющего народа.  Реалистическая правда о войне в поэме.  Юмор.  Язык поэмы.  Связь фольклора и литературы.  Композиция поэмы.  Восприятие поэмы читателями-фронтовиками.  Оценка поэмы в литературной критике.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Фольклор и литература (развитие понятия) Авторские отступления как элемент композиции (начальные представления).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Андрей Платонович Платонов.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жизни писателя.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«Возвращение».  </w:t>
      </w:r>
      <w:r w:rsidRPr="00A02426">
        <w:rPr>
          <w:rFonts w:ascii="Times New Roman" w:hAnsi="Times New Roman" w:cs="Times New Roman"/>
          <w:sz w:val="28"/>
          <w:szCs w:val="28"/>
        </w:rPr>
        <w:t>Утверждение доброты, сострадания, гуманизма в душах солдат, вернувшихся с войны.  Изображение негромкого героизма тружеников тыла.  Нравственная проблематика рассказа.</w:t>
      </w:r>
    </w:p>
    <w:p w:rsidR="005A403C" w:rsidRPr="00A02426" w:rsidRDefault="005A403C" w:rsidP="00A024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Стихи и песни о Великой Отечественной войне 1941-1945 годов.</w:t>
      </w:r>
      <w:r w:rsidRPr="00A02426">
        <w:rPr>
          <w:rFonts w:ascii="Times New Roman" w:hAnsi="Times New Roman" w:cs="Times New Roman"/>
          <w:sz w:val="28"/>
          <w:szCs w:val="28"/>
        </w:rPr>
        <w:t xml:space="preserve"> Традиции в изображении боевых подвигов народа и военных будней.  Героизм воинов,  защищающих свою Родину: </w:t>
      </w:r>
      <w:r w:rsidRPr="00A02426">
        <w:rPr>
          <w:rFonts w:ascii="Times New Roman" w:hAnsi="Times New Roman" w:cs="Times New Roman"/>
          <w:b/>
          <w:sz w:val="28"/>
          <w:szCs w:val="28"/>
        </w:rPr>
        <w:t>М. Исаковский. «Катюша», «Враги сожгли родную хату»; Б. Окуджава. «Песенка о пехоте», «Здесь птицы не поют...»; А. Фатьянов. «Соловьи»; Л. Ошанин. «Дороги»</w:t>
      </w:r>
      <w:r w:rsidRPr="00A02426">
        <w:rPr>
          <w:rFonts w:ascii="Times New Roman" w:hAnsi="Times New Roman" w:cs="Times New Roman"/>
          <w:sz w:val="28"/>
          <w:szCs w:val="28"/>
        </w:rPr>
        <w:t xml:space="preserve"> и другие.  Лирические и героические песни в годы Великой Отечественной войны.  Их призывно-воодушевляющий характер.  Выражение в лирической песне сокровенных чувств и переживаний каждого солдата.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Виктор Петрович Астафьев.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писателе.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«Фотография, на которой меня нет».  </w:t>
      </w:r>
      <w:r w:rsidRPr="00A02426">
        <w:rPr>
          <w:rFonts w:ascii="Times New Roman" w:hAnsi="Times New Roman" w:cs="Times New Roman"/>
          <w:sz w:val="28"/>
          <w:szCs w:val="28"/>
        </w:rPr>
        <w:t>Автобиографический характер рассказа.  Отражение военного времени.  Мечты и реальность военного детства.  Дружеская атмосфера, объединяющая жителей деревни.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Герой – повествователь (развитие представлений).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Русские поэты о Родине, родной природе.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И. Анненский. «Снег»;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Поэты Русского зарубежья об оставленной ими Родине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 Н. Оцуп. «Мне трудно без России...» </w:t>
      </w:r>
      <w:r w:rsidRPr="00A02426">
        <w:rPr>
          <w:rFonts w:ascii="Times New Roman" w:hAnsi="Times New Roman" w:cs="Times New Roman"/>
          <w:sz w:val="28"/>
          <w:szCs w:val="28"/>
        </w:rPr>
        <w:t>(отрывок)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; З. Гиппиус. «Знайте!», «Так и есть»; Дон- Аминадо. «Бабье лето»; И. Бунин. «У птицы есть гнездо...» </w:t>
      </w:r>
      <w:r w:rsidRPr="00A02426">
        <w:rPr>
          <w:rFonts w:ascii="Times New Roman" w:hAnsi="Times New Roman" w:cs="Times New Roman"/>
          <w:sz w:val="28"/>
          <w:szCs w:val="28"/>
        </w:rPr>
        <w:t>Общее и индивидуальное в произведениях русских поэтов.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>Из зарубежной литературы.( 6 ч)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Уильям Шекспир.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«Ромео и Джульетта». </w:t>
      </w:r>
      <w:r w:rsidRPr="00A02426">
        <w:rPr>
          <w:rFonts w:ascii="Times New Roman" w:hAnsi="Times New Roman" w:cs="Times New Roman"/>
          <w:sz w:val="28"/>
          <w:szCs w:val="28"/>
        </w:rPr>
        <w:t>Семейная вражда и любовь героев.  Ромео и Джульетта – символ  любви и жертвенности. «Вечные проблемы» в творчестве Шекспира.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Конфликт как основа сюжета драматического произведения.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Сонеты –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«Кто хвалится родством своим со знатью...»,  «Увы, мой стих не блещет новизной...».  </w:t>
      </w:r>
      <w:r w:rsidRPr="00A02426">
        <w:rPr>
          <w:rFonts w:ascii="Times New Roman" w:hAnsi="Times New Roman" w:cs="Times New Roman"/>
          <w:sz w:val="28"/>
          <w:szCs w:val="28"/>
        </w:rPr>
        <w:t>В строгой форме сонетов – живая мысль, подлинные горячие чувства.  Воспевание поэтом любви и дружбы.  Сюжеты Шекспира – «богатейшая сокровищница лирической поэзии» (В. Г. Белинский).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Сонет как форма лирической поэзии.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Жан Батист Мольер.  </w:t>
      </w:r>
      <w:r w:rsidRPr="00A02426">
        <w:rPr>
          <w:rFonts w:ascii="Times New Roman" w:hAnsi="Times New Roman" w:cs="Times New Roman"/>
          <w:sz w:val="28"/>
          <w:szCs w:val="28"/>
        </w:rPr>
        <w:t>Слово о Мольере .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«Мещанин во дворянстве» </w:t>
      </w:r>
      <w:r w:rsidRPr="00A02426">
        <w:rPr>
          <w:rFonts w:ascii="Times New Roman" w:hAnsi="Times New Roman" w:cs="Times New Roman"/>
          <w:sz w:val="28"/>
          <w:szCs w:val="28"/>
        </w:rPr>
        <w:t xml:space="preserve">(обзор с чтением отдельных сцен).  17 век – эпоха расцвета классицизма в искусстве Франции.  Мольер – великий комедиограф эпохи </w:t>
      </w:r>
      <w:r w:rsidRPr="00A02426">
        <w:rPr>
          <w:rFonts w:ascii="Times New Roman" w:hAnsi="Times New Roman" w:cs="Times New Roman"/>
          <w:sz w:val="28"/>
          <w:szCs w:val="28"/>
        </w:rPr>
        <w:lastRenderedPageBreak/>
        <w:t>классицизма.  «Мещанин во дворянстве» - сатира на дворянство и невежественных буржуа.  Особенности классицизма в комедии.  Комедийное мастерство Мольера.  Народные истоки смеха Мольера.  Общечеловеческий смысл комедии.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Теория литературы.  Классицизм.  Сатира (развитие понятия).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b/>
          <w:sz w:val="28"/>
          <w:szCs w:val="28"/>
        </w:rPr>
        <w:t xml:space="preserve">         Джонатан Свифт.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«Путешествие Гулливера».  </w:t>
      </w:r>
      <w:r w:rsidRPr="00A02426">
        <w:rPr>
          <w:rFonts w:ascii="Times New Roman" w:hAnsi="Times New Roman" w:cs="Times New Roman"/>
          <w:sz w:val="28"/>
          <w:szCs w:val="28"/>
        </w:rPr>
        <w:t>Сатира на государственное устройство и общество.  Гротесковый характер изображения.</w:t>
      </w:r>
    </w:p>
    <w:p w:rsidR="005A403C" w:rsidRPr="00A02426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2426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Вальтер Скотт.  </w:t>
      </w:r>
      <w:r w:rsidRPr="00A02426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  <w:r w:rsidRPr="00A02426">
        <w:rPr>
          <w:rFonts w:ascii="Times New Roman" w:hAnsi="Times New Roman" w:cs="Times New Roman"/>
          <w:b/>
          <w:sz w:val="28"/>
          <w:szCs w:val="28"/>
        </w:rPr>
        <w:t xml:space="preserve">«Айвенго».  </w:t>
      </w:r>
      <w:r w:rsidRPr="00A02426">
        <w:rPr>
          <w:rFonts w:ascii="Times New Roman" w:hAnsi="Times New Roman" w:cs="Times New Roman"/>
          <w:sz w:val="28"/>
          <w:szCs w:val="28"/>
        </w:rPr>
        <w:t>Исторический роман.  Средневековая Англия в романе.  Главные герои и события.  История, изображенная «домашним образом: мысли и чувства героев,  переданные сквозь призму домашнего быта, обстановки, семейных устоев и отношений.</w:t>
      </w:r>
    </w:p>
    <w:p w:rsidR="005A403C" w:rsidRPr="007249A8" w:rsidRDefault="005A403C" w:rsidP="00A02426">
      <w:pPr>
        <w:spacing w:before="24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03C" w:rsidRPr="007249A8" w:rsidRDefault="005A403C" w:rsidP="007249A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03C" w:rsidRPr="007249A8" w:rsidRDefault="005A403C" w:rsidP="007249A8">
      <w:pPr>
        <w:tabs>
          <w:tab w:val="left" w:pos="5812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403C" w:rsidRPr="007249A8" w:rsidRDefault="005A403C" w:rsidP="007249A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03C" w:rsidRPr="007249A8" w:rsidRDefault="005A403C" w:rsidP="007249A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403C" w:rsidRPr="007249A8" w:rsidRDefault="005A403C" w:rsidP="007249A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650" w:rsidRPr="00F25F8D" w:rsidRDefault="00CC2650" w:rsidP="00CC2650">
      <w:pPr>
        <w:ind w:firstLine="708"/>
        <w:rPr>
          <w:b/>
          <w:sz w:val="28"/>
          <w:szCs w:val="28"/>
        </w:rPr>
        <w:sectPr w:rsidR="00CC2650" w:rsidRPr="00F25F8D" w:rsidSect="00882093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BB3008" w:rsidRPr="00DB455F" w:rsidRDefault="00CC2650" w:rsidP="00DB45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55F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="00BB3008" w:rsidRPr="00DB455F">
        <w:rPr>
          <w:rFonts w:ascii="Times New Roman" w:hAnsi="Times New Roman" w:cs="Times New Roman"/>
          <w:b/>
          <w:sz w:val="28"/>
          <w:szCs w:val="28"/>
        </w:rPr>
        <w:t>алендарно-тематическое планирование</w:t>
      </w:r>
    </w:p>
    <w:tbl>
      <w:tblPr>
        <w:tblStyle w:val="a3"/>
        <w:tblW w:w="15276" w:type="dxa"/>
        <w:tblLook w:val="04A0"/>
      </w:tblPr>
      <w:tblGrid>
        <w:gridCol w:w="816"/>
        <w:gridCol w:w="4254"/>
        <w:gridCol w:w="2268"/>
        <w:gridCol w:w="1984"/>
        <w:gridCol w:w="3544"/>
        <w:gridCol w:w="1417"/>
        <w:gridCol w:w="993"/>
      </w:tblGrid>
      <w:tr w:rsidR="00BB3008" w:rsidRPr="00182004" w:rsidTr="006D0400">
        <w:trPr>
          <w:trHeight w:val="450"/>
        </w:trPr>
        <w:tc>
          <w:tcPr>
            <w:tcW w:w="816" w:type="dxa"/>
            <w:vMerge w:val="restart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№ п/п</w:t>
            </w:r>
          </w:p>
        </w:tc>
        <w:tc>
          <w:tcPr>
            <w:tcW w:w="4254" w:type="dxa"/>
            <w:vMerge w:val="restart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268" w:type="dxa"/>
            <w:vMerge w:val="restart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Вид занятия</w:t>
            </w:r>
          </w:p>
        </w:tc>
        <w:tc>
          <w:tcPr>
            <w:tcW w:w="1984" w:type="dxa"/>
            <w:vMerge w:val="restart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vMerge w:val="restart"/>
          </w:tcPr>
          <w:p w:rsidR="00BB3008" w:rsidRPr="00DB455F" w:rsidRDefault="00DB455F" w:rsidP="00BB3008">
            <w:pPr>
              <w:jc w:val="center"/>
              <w:rPr>
                <w:sz w:val="24"/>
                <w:szCs w:val="24"/>
              </w:rPr>
            </w:pPr>
            <w:r w:rsidRPr="00DB455F">
              <w:rPr>
                <w:bCs/>
              </w:rPr>
              <w:t>Характеристика деятельности учащихся</w:t>
            </w:r>
          </w:p>
        </w:tc>
        <w:tc>
          <w:tcPr>
            <w:tcW w:w="2410" w:type="dxa"/>
            <w:gridSpan w:val="2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Дата проведения занятия</w:t>
            </w:r>
          </w:p>
        </w:tc>
      </w:tr>
      <w:tr w:rsidR="00BB3008" w:rsidRPr="00182004" w:rsidTr="006D0400">
        <w:trPr>
          <w:trHeight w:val="375"/>
        </w:trPr>
        <w:tc>
          <w:tcPr>
            <w:tcW w:w="816" w:type="dxa"/>
            <w:vMerge/>
          </w:tcPr>
          <w:p w:rsidR="00BB3008" w:rsidRPr="00182004" w:rsidRDefault="00BB3008" w:rsidP="00BB300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254" w:type="dxa"/>
            <w:vMerge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B3008" w:rsidRPr="00182004" w:rsidRDefault="00BB3008" w:rsidP="006D0400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BB3008" w:rsidRPr="00182004" w:rsidRDefault="00BB3008" w:rsidP="006D0400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Фактич</w:t>
            </w:r>
          </w:p>
        </w:tc>
      </w:tr>
      <w:tr w:rsidR="00BB3008" w:rsidRPr="00182004" w:rsidTr="006D0400">
        <w:tc>
          <w:tcPr>
            <w:tcW w:w="816" w:type="dxa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</w:t>
            </w:r>
          </w:p>
        </w:tc>
        <w:tc>
          <w:tcPr>
            <w:tcW w:w="14460" w:type="dxa"/>
            <w:gridSpan w:val="6"/>
          </w:tcPr>
          <w:p w:rsidR="00BB3008" w:rsidRPr="00182004" w:rsidRDefault="00BB3008" w:rsidP="00BB3008">
            <w:pPr>
              <w:jc w:val="center"/>
              <w:rPr>
                <w:b/>
                <w:i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Введение</w:t>
            </w:r>
            <w:r w:rsidRPr="00182004">
              <w:rPr>
                <w:sz w:val="24"/>
                <w:szCs w:val="24"/>
              </w:rPr>
              <w:t xml:space="preserve">. </w:t>
            </w:r>
          </w:p>
        </w:tc>
      </w:tr>
      <w:tr w:rsidR="00BB3008" w:rsidRPr="00182004" w:rsidTr="006D0400">
        <w:tc>
          <w:tcPr>
            <w:tcW w:w="816" w:type="dxa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1.1</w:t>
            </w:r>
          </w:p>
        </w:tc>
        <w:tc>
          <w:tcPr>
            <w:tcW w:w="4254" w:type="dxa"/>
          </w:tcPr>
          <w:p w:rsidR="00BB3008" w:rsidRDefault="00BB3008" w:rsidP="00BB3008">
            <w:pPr>
              <w:tabs>
                <w:tab w:val="left" w:pos="2820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Введение. Литература и история. Выявление уровня литературного развития учащихся</w:t>
            </w:r>
          </w:p>
        </w:tc>
        <w:tc>
          <w:tcPr>
            <w:tcW w:w="2268" w:type="dxa"/>
          </w:tcPr>
          <w:p w:rsidR="00BB3008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Вводный урок</w:t>
            </w:r>
          </w:p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984" w:type="dxa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B3008" w:rsidRPr="00182004" w:rsidRDefault="00E26E47" w:rsidP="004A1FA4">
            <w:pPr>
              <w:rPr>
                <w:sz w:val="24"/>
                <w:szCs w:val="24"/>
              </w:rPr>
            </w:pPr>
            <w:r w:rsidRPr="004A1FA4">
              <w:rPr>
                <w:sz w:val="22"/>
                <w:szCs w:val="22"/>
              </w:rPr>
              <w:t>Устное сообщение</w:t>
            </w:r>
            <w:r w:rsidR="004A1FA4" w:rsidRPr="004A1FA4">
              <w:rPr>
                <w:sz w:val="22"/>
                <w:szCs w:val="22"/>
              </w:rPr>
              <w:t>. Составление плана статьи</w:t>
            </w:r>
            <w:r w:rsidR="004A1FA4">
              <w:t xml:space="preserve">. </w:t>
            </w:r>
          </w:p>
        </w:tc>
        <w:tc>
          <w:tcPr>
            <w:tcW w:w="1417" w:type="dxa"/>
          </w:tcPr>
          <w:p w:rsidR="00BB3008" w:rsidRPr="00182004" w:rsidRDefault="00BB3008" w:rsidP="00BB300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BB3008" w:rsidRPr="00182004" w:rsidRDefault="00BB3008" w:rsidP="00BB300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BB3008" w:rsidRPr="00182004" w:rsidTr="006D0400">
        <w:tc>
          <w:tcPr>
            <w:tcW w:w="816" w:type="dxa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460" w:type="dxa"/>
            <w:gridSpan w:val="6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Устное народное творчество</w:t>
            </w:r>
          </w:p>
        </w:tc>
      </w:tr>
      <w:tr w:rsidR="00BB3008" w:rsidRPr="00182004" w:rsidTr="006D0400">
        <w:tc>
          <w:tcPr>
            <w:tcW w:w="816" w:type="dxa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4254" w:type="dxa"/>
          </w:tcPr>
          <w:p w:rsidR="00BB3008" w:rsidRDefault="00BB3008" w:rsidP="00BB3008">
            <w:pPr>
              <w:tabs>
                <w:tab w:val="left" w:pos="2820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народное творчество. Лирические песни. Исторические песни. Частушка как малый песенный жанр. Ее тематика и поэтика</w:t>
            </w:r>
          </w:p>
        </w:tc>
        <w:tc>
          <w:tcPr>
            <w:tcW w:w="2268" w:type="dxa"/>
          </w:tcPr>
          <w:p w:rsidR="00BB3008" w:rsidRPr="00182004" w:rsidRDefault="00BB3008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4A1FA4" w:rsidRPr="004A1FA4" w:rsidRDefault="004A1FA4" w:rsidP="004A1FA4">
            <w:pPr>
              <w:autoSpaceDE w:val="0"/>
              <w:autoSpaceDN w:val="0"/>
              <w:adjustRightInd w:val="0"/>
              <w:ind w:right="-120"/>
              <w:rPr>
                <w:sz w:val="22"/>
                <w:szCs w:val="22"/>
              </w:rPr>
            </w:pPr>
            <w:r w:rsidRPr="004A1FA4">
              <w:rPr>
                <w:sz w:val="22"/>
                <w:szCs w:val="22"/>
              </w:rPr>
              <w:t xml:space="preserve">Извлекают необходимую информацию, знают теоретический материал по теме. </w:t>
            </w:r>
          </w:p>
          <w:p w:rsidR="00BB3008" w:rsidRPr="00182004" w:rsidRDefault="004A1FA4" w:rsidP="004A1FA4">
            <w:pPr>
              <w:rPr>
                <w:sz w:val="24"/>
                <w:szCs w:val="24"/>
              </w:rPr>
            </w:pPr>
            <w:r w:rsidRPr="004A1FA4">
              <w:rPr>
                <w:sz w:val="22"/>
                <w:szCs w:val="22"/>
              </w:rPr>
              <w:t>Вносят коррективы и дополнения в составленные планы</w:t>
            </w:r>
          </w:p>
        </w:tc>
        <w:tc>
          <w:tcPr>
            <w:tcW w:w="1417" w:type="dxa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3008" w:rsidRPr="00182004" w:rsidTr="006D0400">
        <w:tc>
          <w:tcPr>
            <w:tcW w:w="816" w:type="dxa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4254" w:type="dxa"/>
          </w:tcPr>
          <w:p w:rsidR="00BB3008" w:rsidRDefault="00BB3008" w:rsidP="00BB3008">
            <w:pPr>
              <w:tabs>
                <w:tab w:val="left" w:pos="2820"/>
              </w:tabs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Предания как исторический жанр русской народной прозы. «О Пугачеве», «О покорении Сибири Ермаком»</w:t>
            </w:r>
          </w:p>
        </w:tc>
        <w:tc>
          <w:tcPr>
            <w:tcW w:w="2268" w:type="dxa"/>
          </w:tcPr>
          <w:p w:rsidR="00BB3008" w:rsidRPr="00182004" w:rsidRDefault="00BB3008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BB3008" w:rsidRPr="00182004" w:rsidRDefault="00BB3008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4A1FA4" w:rsidRPr="004A1FA4" w:rsidRDefault="004A1FA4" w:rsidP="004A1FA4">
            <w:pPr>
              <w:autoSpaceDE w:val="0"/>
              <w:autoSpaceDN w:val="0"/>
              <w:adjustRightInd w:val="0"/>
              <w:ind w:right="-120"/>
              <w:rPr>
                <w:bCs/>
                <w:sz w:val="22"/>
                <w:szCs w:val="22"/>
              </w:rPr>
            </w:pPr>
            <w:r w:rsidRPr="004A1FA4">
              <w:rPr>
                <w:bCs/>
                <w:sz w:val="22"/>
                <w:szCs w:val="22"/>
              </w:rPr>
              <w:t xml:space="preserve">Структурируют знания. </w:t>
            </w:r>
          </w:p>
          <w:p w:rsidR="004A1FA4" w:rsidRPr="004A1FA4" w:rsidRDefault="004A1FA4" w:rsidP="004A1FA4">
            <w:pPr>
              <w:autoSpaceDE w:val="0"/>
              <w:autoSpaceDN w:val="0"/>
              <w:adjustRightInd w:val="0"/>
              <w:ind w:right="-120"/>
              <w:rPr>
                <w:bCs/>
                <w:sz w:val="22"/>
                <w:szCs w:val="22"/>
              </w:rPr>
            </w:pPr>
            <w:r w:rsidRPr="004A1FA4">
              <w:rPr>
                <w:bCs/>
                <w:sz w:val="22"/>
                <w:szCs w:val="22"/>
              </w:rPr>
              <w:t xml:space="preserve">Оценивают  достигнутый  результат. </w:t>
            </w:r>
          </w:p>
          <w:p w:rsidR="00BB3008" w:rsidRPr="00182004" w:rsidRDefault="004A1FA4" w:rsidP="004A1FA4">
            <w:pPr>
              <w:rPr>
                <w:b/>
                <w:sz w:val="24"/>
                <w:szCs w:val="24"/>
              </w:rPr>
            </w:pPr>
            <w:r w:rsidRPr="004A1FA4">
              <w:rPr>
                <w:bCs/>
                <w:sz w:val="22"/>
                <w:szCs w:val="22"/>
              </w:rPr>
              <w:t>Умеют создавать связный текст</w:t>
            </w:r>
          </w:p>
        </w:tc>
        <w:tc>
          <w:tcPr>
            <w:tcW w:w="1417" w:type="dxa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3008" w:rsidRPr="00182004" w:rsidTr="006D0400">
        <w:tc>
          <w:tcPr>
            <w:tcW w:w="816" w:type="dxa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460" w:type="dxa"/>
            <w:gridSpan w:val="6"/>
          </w:tcPr>
          <w:p w:rsidR="00BB3008" w:rsidRPr="00182004" w:rsidRDefault="00BB3008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Древнерусская литература</w:t>
            </w: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Житийная литература как особый жанр древнерусской литературы. «Житие Александра Невского»</w:t>
            </w:r>
          </w:p>
        </w:tc>
        <w:tc>
          <w:tcPr>
            <w:tcW w:w="2268" w:type="dxa"/>
          </w:tcPr>
          <w:p w:rsidR="00535540" w:rsidRPr="00182004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4A1FA4" w:rsidRPr="004A1FA4" w:rsidRDefault="004A1FA4" w:rsidP="004A1FA4">
            <w:pPr>
              <w:autoSpaceDE w:val="0"/>
              <w:autoSpaceDN w:val="0"/>
              <w:adjustRightInd w:val="0"/>
              <w:ind w:right="-240"/>
              <w:rPr>
                <w:sz w:val="22"/>
                <w:szCs w:val="22"/>
              </w:rPr>
            </w:pPr>
            <w:r w:rsidRPr="004A1FA4">
              <w:rPr>
                <w:sz w:val="22"/>
                <w:szCs w:val="22"/>
              </w:rPr>
              <w:t xml:space="preserve">Извлекают необходимую информацию из прослушанных текстов различных жанров. </w:t>
            </w:r>
          </w:p>
          <w:p w:rsidR="004A1FA4" w:rsidRPr="004A1FA4" w:rsidRDefault="004A1FA4" w:rsidP="004A1FA4">
            <w:pPr>
              <w:autoSpaceDE w:val="0"/>
              <w:autoSpaceDN w:val="0"/>
              <w:adjustRightInd w:val="0"/>
              <w:ind w:right="-120"/>
              <w:rPr>
                <w:sz w:val="22"/>
                <w:szCs w:val="22"/>
              </w:rPr>
            </w:pPr>
            <w:r w:rsidRPr="004A1FA4">
              <w:rPr>
                <w:sz w:val="22"/>
                <w:szCs w:val="22"/>
              </w:rPr>
              <w:t xml:space="preserve">Самостоятельно формулируют познавательную цель и строят действия в соответствии с ней. </w:t>
            </w:r>
          </w:p>
          <w:p w:rsidR="00535540" w:rsidRPr="00182004" w:rsidRDefault="00535540" w:rsidP="004A1FA4">
            <w:pPr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315F0D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3.2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«Шемякин суд» как сатирическое произведение 17 века. Особенности поэтики бытовой сатирической повести</w:t>
            </w:r>
          </w:p>
        </w:tc>
        <w:tc>
          <w:tcPr>
            <w:tcW w:w="2268" w:type="dxa"/>
          </w:tcPr>
          <w:p w:rsidR="00535540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Внеклассное чтение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530253" w:rsidP="00BB3008">
            <w:pPr>
              <w:jc w:val="center"/>
              <w:rPr>
                <w:b/>
                <w:sz w:val="24"/>
                <w:szCs w:val="24"/>
              </w:rPr>
            </w:pPr>
            <w:r>
              <w:t>Анализ героев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460" w:type="dxa"/>
            <w:gridSpan w:val="6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 xml:space="preserve">Русская литература </w:t>
            </w:r>
            <w:r w:rsidRPr="00182004">
              <w:rPr>
                <w:b/>
                <w:sz w:val="24"/>
                <w:szCs w:val="24"/>
                <w:lang w:val="en-US"/>
              </w:rPr>
              <w:t>VIII</w:t>
            </w:r>
            <w:r w:rsidRPr="00182004">
              <w:rPr>
                <w:b/>
                <w:sz w:val="24"/>
                <w:szCs w:val="24"/>
              </w:rPr>
              <w:t xml:space="preserve"> века</w:t>
            </w: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4.1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Д.И. Фонвизин. «Недоросль» Сатирическая направленность </w:t>
            </w:r>
            <w:r>
              <w:rPr>
                <w:sz w:val="24"/>
                <w:szCs w:val="24"/>
              </w:rPr>
              <w:lastRenderedPageBreak/>
              <w:t>комедии. Проблема воспитания истинного гражданина</w:t>
            </w:r>
          </w:p>
        </w:tc>
        <w:tc>
          <w:tcPr>
            <w:tcW w:w="2268" w:type="dxa"/>
          </w:tcPr>
          <w:p w:rsidR="00535540" w:rsidRPr="00182004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Комбинированный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530253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Выразительное чтение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9B0EA2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4.2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эпизода комедии «Недоросль». Особенности анализа эпизода драматического произведения</w:t>
            </w:r>
          </w:p>
        </w:tc>
        <w:tc>
          <w:tcPr>
            <w:tcW w:w="2268" w:type="dxa"/>
          </w:tcPr>
          <w:p w:rsidR="00535540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35540">
              <w:rPr>
                <w:sz w:val="24"/>
                <w:szCs w:val="24"/>
              </w:rPr>
              <w:t>рактикум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9B0EA2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4.3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 к домашнему сочинению «Человек и история в фольклоре, древнерусской лит-ре и в литературе 18 века» (на примере 1-2 пр-ий)</w:t>
            </w:r>
          </w:p>
        </w:tc>
        <w:tc>
          <w:tcPr>
            <w:tcW w:w="2268" w:type="dxa"/>
          </w:tcPr>
          <w:p w:rsidR="00535540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4A1FA4" w:rsidRDefault="00530253" w:rsidP="00BB3008">
            <w:pPr>
              <w:jc w:val="center"/>
              <w:rPr>
                <w:sz w:val="22"/>
                <w:szCs w:val="22"/>
              </w:rPr>
            </w:pPr>
            <w:r w:rsidRPr="004A1FA4">
              <w:rPr>
                <w:sz w:val="22"/>
                <w:szCs w:val="22"/>
              </w:rPr>
              <w:t>Составление плана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60" w:type="dxa"/>
            <w:gridSpan w:val="6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 xml:space="preserve">Русская литература </w:t>
            </w:r>
            <w:r w:rsidRPr="00182004">
              <w:rPr>
                <w:b/>
                <w:sz w:val="24"/>
                <w:szCs w:val="24"/>
                <w:lang w:val="en-US"/>
              </w:rPr>
              <w:t>XIX</w:t>
            </w:r>
            <w:r w:rsidRPr="00182004">
              <w:rPr>
                <w:b/>
                <w:sz w:val="24"/>
                <w:szCs w:val="24"/>
              </w:rPr>
              <w:t xml:space="preserve"> века</w:t>
            </w: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5.1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И.А.Крылов. Басни «Лягушки, просящие  царя» и «Обоз», их историческая основа.</w:t>
            </w:r>
          </w:p>
        </w:tc>
        <w:tc>
          <w:tcPr>
            <w:tcW w:w="2268" w:type="dxa"/>
          </w:tcPr>
          <w:p w:rsidR="00535540" w:rsidRPr="00182004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учителя. Беседа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E26E47" w:rsidP="00BB3008">
            <w:pPr>
              <w:jc w:val="center"/>
              <w:rPr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5.2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И.А.Крылов – поэт и мудрец. Отражение в баснях таланта Крылова – журналиста, музыканта, писателя, философа.</w:t>
            </w:r>
          </w:p>
        </w:tc>
        <w:tc>
          <w:tcPr>
            <w:tcW w:w="2268" w:type="dxa"/>
          </w:tcPr>
          <w:p w:rsidR="00535540" w:rsidRPr="00182004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Внеклассное чтение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530253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Выразительное чтение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5.3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К.Ф.Рылеев. Думы Рылеева. «Смерть Ермака» и ее связь с русской историей. Характерные особенности жанра. Народная песня о Ермаке на стихи Рылеева</w:t>
            </w:r>
          </w:p>
        </w:tc>
        <w:tc>
          <w:tcPr>
            <w:tcW w:w="2268" w:type="dxa"/>
          </w:tcPr>
          <w:p w:rsidR="00535540" w:rsidRPr="00182004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Рассказ учителя. </w:t>
            </w:r>
            <w:r w:rsidRPr="00182004">
              <w:rPr>
                <w:sz w:val="24"/>
                <w:szCs w:val="24"/>
              </w:rPr>
              <w:t>Практикум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530253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Выразительное чтение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3816A4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5.4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Историческая тема в тв-ве Пушкина (на основе изученного в 5-6 классах)</w:t>
            </w:r>
          </w:p>
        </w:tc>
        <w:tc>
          <w:tcPr>
            <w:tcW w:w="2268" w:type="dxa"/>
          </w:tcPr>
          <w:p w:rsidR="00535540" w:rsidRPr="00182004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Семинар.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E26E47" w:rsidP="00BB3008">
            <w:pPr>
              <w:jc w:val="center"/>
              <w:rPr>
                <w:b/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3816A4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5.5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А.С.Пушкин. «История Пугачева» (отрывки). Отношение к Пугачеву народа, дворян и автора </w:t>
            </w:r>
          </w:p>
        </w:tc>
        <w:tc>
          <w:tcPr>
            <w:tcW w:w="2268" w:type="dxa"/>
          </w:tcPr>
          <w:p w:rsidR="00535540" w:rsidRPr="00182004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учителя. Беседа.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E26E47" w:rsidP="00BB3008">
            <w:pPr>
              <w:jc w:val="center"/>
              <w:rPr>
                <w:b/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3816A4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5.6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«Капитанская дочка». История создания пр-я. Герои и их исторические прототипы</w:t>
            </w:r>
          </w:p>
        </w:tc>
        <w:tc>
          <w:tcPr>
            <w:tcW w:w="2268" w:type="dxa"/>
          </w:tcPr>
          <w:p w:rsidR="00535540" w:rsidRPr="00182004" w:rsidRDefault="00535540" w:rsidP="009B0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учителя. Беседа.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E26E47" w:rsidP="00BB3008">
            <w:pPr>
              <w:jc w:val="center"/>
              <w:rPr>
                <w:b/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5540" w:rsidRPr="00182004" w:rsidTr="006D0400">
        <w:tc>
          <w:tcPr>
            <w:tcW w:w="816" w:type="dxa"/>
          </w:tcPr>
          <w:p w:rsidR="00535540" w:rsidRPr="00182004" w:rsidRDefault="003816A4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5.7</w:t>
            </w:r>
          </w:p>
        </w:tc>
        <w:tc>
          <w:tcPr>
            <w:tcW w:w="4254" w:type="dxa"/>
          </w:tcPr>
          <w:p w:rsidR="00535540" w:rsidRDefault="00535540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Гринев: жизненный путь героя. Нравственная оценка его личности. Гринев и Швабрин. Гринев и Савельич</w:t>
            </w:r>
          </w:p>
        </w:tc>
        <w:tc>
          <w:tcPr>
            <w:tcW w:w="2268" w:type="dxa"/>
          </w:tcPr>
          <w:p w:rsidR="00535540" w:rsidRPr="00182004" w:rsidRDefault="00535540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Беседа. Обучение устному рассказу.</w:t>
            </w:r>
          </w:p>
        </w:tc>
        <w:tc>
          <w:tcPr>
            <w:tcW w:w="1984" w:type="dxa"/>
          </w:tcPr>
          <w:p w:rsidR="00535540" w:rsidRPr="00182004" w:rsidRDefault="00535540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535540" w:rsidRPr="00182004" w:rsidRDefault="00530253" w:rsidP="00BB3008">
            <w:pPr>
              <w:jc w:val="center"/>
              <w:rPr>
                <w:b/>
                <w:sz w:val="24"/>
                <w:szCs w:val="24"/>
              </w:rPr>
            </w:pPr>
            <w:r>
              <w:t>Анализ героев</w:t>
            </w:r>
          </w:p>
        </w:tc>
        <w:tc>
          <w:tcPr>
            <w:tcW w:w="1417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35540" w:rsidRPr="00182004" w:rsidRDefault="0053554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21C4B" w:rsidRPr="00182004" w:rsidTr="006D0400">
        <w:tc>
          <w:tcPr>
            <w:tcW w:w="816" w:type="dxa"/>
          </w:tcPr>
          <w:p w:rsidR="00721C4B" w:rsidRPr="00182004" w:rsidRDefault="003816A4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5.8</w:t>
            </w:r>
          </w:p>
        </w:tc>
        <w:tc>
          <w:tcPr>
            <w:tcW w:w="4254" w:type="dxa"/>
          </w:tcPr>
          <w:p w:rsidR="00721C4B" w:rsidRDefault="00721C4B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  капитана Миронова. Маша Миронова – нравственный идеал Пушкина</w:t>
            </w:r>
          </w:p>
        </w:tc>
        <w:tc>
          <w:tcPr>
            <w:tcW w:w="2268" w:type="dxa"/>
          </w:tcPr>
          <w:p w:rsidR="00721C4B" w:rsidRPr="00182004" w:rsidRDefault="00721C4B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Беседа.</w:t>
            </w:r>
          </w:p>
        </w:tc>
        <w:tc>
          <w:tcPr>
            <w:tcW w:w="1984" w:type="dxa"/>
          </w:tcPr>
          <w:p w:rsidR="00721C4B" w:rsidRPr="00182004" w:rsidRDefault="00721C4B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721C4B" w:rsidRPr="00182004" w:rsidRDefault="00530253" w:rsidP="00BB3008">
            <w:pPr>
              <w:jc w:val="center"/>
              <w:rPr>
                <w:b/>
                <w:sz w:val="24"/>
                <w:szCs w:val="24"/>
              </w:rPr>
            </w:pPr>
            <w:r>
              <w:t>Анализ героев</w:t>
            </w:r>
          </w:p>
        </w:tc>
        <w:tc>
          <w:tcPr>
            <w:tcW w:w="1417" w:type="dxa"/>
          </w:tcPr>
          <w:p w:rsidR="00721C4B" w:rsidRPr="00182004" w:rsidRDefault="00721C4B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21C4B" w:rsidRPr="00182004" w:rsidRDefault="00721C4B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5.</w:t>
            </w:r>
            <w:r w:rsidR="003816A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28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 и народное восстание в романе и историческом труде Пушкина. Народное восстание в авторской оценке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Беседа. </w:t>
            </w:r>
            <w:r w:rsidRPr="00182004">
              <w:rPr>
                <w:sz w:val="24"/>
                <w:szCs w:val="24"/>
              </w:rPr>
              <w:t>Практикум</w:t>
            </w:r>
          </w:p>
        </w:tc>
        <w:tc>
          <w:tcPr>
            <w:tcW w:w="198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4A1FA4" w:rsidRDefault="00BA5AF6" w:rsidP="00BB3008">
            <w:pPr>
              <w:jc w:val="center"/>
              <w:rPr>
                <w:sz w:val="22"/>
                <w:szCs w:val="22"/>
              </w:rPr>
            </w:pPr>
            <w:r w:rsidRPr="004A1FA4">
              <w:rPr>
                <w:sz w:val="22"/>
                <w:szCs w:val="22"/>
              </w:rPr>
              <w:t>Сообщение об историческом событии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</w:t>
            </w:r>
            <w:r w:rsidR="003816A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Гуманизм и историзм А.С.Пушкина в романе «Капитанская дочка». Особенности композиции. Фольклорные мотивы. Подготовка к сочинению по роману «Капитанская дочка»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</w:t>
            </w:r>
          </w:p>
        </w:tc>
        <w:tc>
          <w:tcPr>
            <w:tcW w:w="198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Анализ героев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752C" w:rsidRPr="00182004" w:rsidTr="006D0400">
        <w:tc>
          <w:tcPr>
            <w:tcW w:w="816" w:type="dxa"/>
          </w:tcPr>
          <w:p w:rsidR="0067752C" w:rsidRDefault="003816A4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5.11</w:t>
            </w:r>
          </w:p>
        </w:tc>
        <w:tc>
          <w:tcPr>
            <w:tcW w:w="4254" w:type="dxa"/>
          </w:tcPr>
          <w:p w:rsidR="0067752C" w:rsidRDefault="0067752C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 Сочинение по повести</w:t>
            </w:r>
          </w:p>
        </w:tc>
        <w:tc>
          <w:tcPr>
            <w:tcW w:w="2268" w:type="dxa"/>
          </w:tcPr>
          <w:p w:rsidR="0067752C" w:rsidRDefault="0067752C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</w:t>
            </w:r>
          </w:p>
        </w:tc>
        <w:tc>
          <w:tcPr>
            <w:tcW w:w="1984" w:type="dxa"/>
          </w:tcPr>
          <w:p w:rsidR="0067752C" w:rsidRPr="00182004" w:rsidRDefault="0067752C" w:rsidP="00BB30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544" w:type="dxa"/>
          </w:tcPr>
          <w:p w:rsidR="0067752C" w:rsidRDefault="0067752C" w:rsidP="0067752C">
            <w:pPr>
              <w:jc w:val="center"/>
            </w:pPr>
            <w:r>
              <w:t>Составление плана, выделение главного</w:t>
            </w:r>
          </w:p>
        </w:tc>
        <w:tc>
          <w:tcPr>
            <w:tcW w:w="1417" w:type="dxa"/>
          </w:tcPr>
          <w:p w:rsidR="0067752C" w:rsidRPr="00182004" w:rsidRDefault="0067752C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7752C" w:rsidRPr="00182004" w:rsidRDefault="0067752C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</w:t>
            </w:r>
            <w:r w:rsidR="003816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М.Ю.Лермонтов. Воплощение исторической темы в тв-ве Лермонтова ( с обобщением изученного в 6-7 классах)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учителя. Беседа</w:t>
            </w:r>
          </w:p>
        </w:tc>
        <w:tc>
          <w:tcPr>
            <w:tcW w:w="198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</w:t>
            </w:r>
            <w:r w:rsidR="003816A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М.Ю.Лермонтов. «Мцыри». Мцыри как романтический герой. Воспитание в монастыре. Романтически – условный историзм поэмы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98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Выразительное чтение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</w:t>
            </w:r>
            <w:r w:rsidR="003816A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композиции поэмы Мцыри». Анализ эпизода из поэмы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</w:t>
            </w:r>
          </w:p>
        </w:tc>
        <w:tc>
          <w:tcPr>
            <w:tcW w:w="198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Выделить композиционные части и озаглавить их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</w:t>
            </w:r>
            <w:r w:rsidR="003816A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сочинению по поэме «Мцыри»:</w:t>
            </w:r>
          </w:p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«Анализ эпизода в поэме «Мцыри» (по выбору уч-ся).</w:t>
            </w:r>
          </w:p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«Мцыри как романтический герой».</w:t>
            </w:r>
          </w:p>
          <w:p w:rsidR="00BA5AF6" w:rsidRDefault="00BA5AF6" w:rsidP="009B0EA2">
            <w:pPr>
              <w:pStyle w:val="2"/>
              <w:spacing w:line="276" w:lineRule="auto"/>
              <w:ind w:left="0"/>
              <w:rPr>
                <w:b/>
                <w:bCs/>
                <w:sz w:val="24"/>
              </w:rPr>
            </w:pPr>
            <w:r>
              <w:rPr>
                <w:sz w:val="24"/>
              </w:rPr>
              <w:t>- «Природа и человек в поэме «Мцыри»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</w:t>
            </w:r>
          </w:p>
        </w:tc>
        <w:tc>
          <w:tcPr>
            <w:tcW w:w="198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</w:t>
            </w:r>
            <w:r w:rsidR="003816A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Н.В.Гоголь. Его отношение к истории, исторической теме в художественном творчестве.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</w:t>
            </w:r>
            <w:r w:rsidR="003816A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Н.В.Гоголь. «Ревизор» как социальная комедия «со злостью и солью». «Ревизор» в оценке современников 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 w:rsidR="003816A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Разоблачение пороков чиновничества в пьесе. Приемы сатирического </w:t>
            </w:r>
            <w:r>
              <w:rPr>
                <w:sz w:val="24"/>
                <w:szCs w:val="24"/>
              </w:rPr>
              <w:lastRenderedPageBreak/>
              <w:t>изображения чиновников. Развитие представлений о комедии, сатире и юморе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5.</w:t>
            </w:r>
            <w:r w:rsidR="003816A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Хлестаков. Понятие о «миражной интриге». Хлестаковщина как нравственное явление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Практикум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  <w:r w:rsidR="003816A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композиционной структуры комедии. Специфика завязки, развития действия, кульминации, истинной и ложной развязки, финала, немой сцены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Дискуссия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4A1FA4" w:rsidRDefault="00BA5AF6" w:rsidP="00BB3008">
            <w:pPr>
              <w:jc w:val="center"/>
              <w:rPr>
                <w:sz w:val="22"/>
                <w:szCs w:val="22"/>
              </w:rPr>
            </w:pPr>
            <w:r w:rsidRPr="004A1FA4">
              <w:rPr>
                <w:sz w:val="22"/>
                <w:szCs w:val="22"/>
              </w:rPr>
              <w:t>Домашнее сочинение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  <w:r w:rsidR="003816A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BA5AF6" w:rsidRDefault="00BA5AF6" w:rsidP="005C2633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Н.В.Гоголь. «Шинель». Образ «маленького человека» в литературе. </w:t>
            </w:r>
          </w:p>
        </w:tc>
        <w:tc>
          <w:tcPr>
            <w:tcW w:w="2268" w:type="dxa"/>
          </w:tcPr>
          <w:p w:rsidR="00BA5AF6" w:rsidRPr="00991B7D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Выделить композиционные части и озаглавить их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C2633" w:rsidRPr="00182004" w:rsidTr="006D0400">
        <w:tc>
          <w:tcPr>
            <w:tcW w:w="816" w:type="dxa"/>
          </w:tcPr>
          <w:p w:rsidR="005C2633" w:rsidRDefault="005C2633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4" w:type="dxa"/>
          </w:tcPr>
          <w:p w:rsidR="005C2633" w:rsidRDefault="005C2633" w:rsidP="005C2633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сочинению по комедии Гоголя «Ревизор»</w:t>
            </w:r>
          </w:p>
          <w:p w:rsidR="005C2633" w:rsidRDefault="005C2633" w:rsidP="005C2633">
            <w:pPr>
              <w:tabs>
                <w:tab w:val="left" w:pos="1560"/>
              </w:tabs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C2633" w:rsidRDefault="005C2633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  <w:tc>
          <w:tcPr>
            <w:tcW w:w="1984" w:type="dxa"/>
          </w:tcPr>
          <w:p w:rsidR="005C2633" w:rsidRPr="00182004" w:rsidRDefault="005C2633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544" w:type="dxa"/>
          </w:tcPr>
          <w:p w:rsidR="005C2633" w:rsidRDefault="005C2633" w:rsidP="00BB3008">
            <w:pPr>
              <w:jc w:val="center"/>
            </w:pPr>
          </w:p>
        </w:tc>
        <w:tc>
          <w:tcPr>
            <w:tcW w:w="1417" w:type="dxa"/>
          </w:tcPr>
          <w:p w:rsidR="005C2633" w:rsidRPr="00182004" w:rsidRDefault="005C2633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C2633" w:rsidRPr="00182004" w:rsidRDefault="005C2633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4A80" w:rsidRPr="00182004" w:rsidTr="006D0400">
        <w:tc>
          <w:tcPr>
            <w:tcW w:w="816" w:type="dxa"/>
          </w:tcPr>
          <w:p w:rsidR="000E4A80" w:rsidRDefault="00764773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  <w:r w:rsidR="003816A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0E4A80" w:rsidRPr="00A02426" w:rsidRDefault="000E4A80" w:rsidP="009B0EA2">
            <w:pPr>
              <w:tabs>
                <w:tab w:val="left" w:pos="1560"/>
              </w:tabs>
              <w:rPr>
                <w:b/>
                <w:sz w:val="24"/>
                <w:szCs w:val="24"/>
              </w:rPr>
            </w:pPr>
            <w:r w:rsidRPr="00A02426">
              <w:rPr>
                <w:b/>
                <w:sz w:val="24"/>
                <w:szCs w:val="24"/>
              </w:rPr>
              <w:t>Контрольная работа за 1полугодие</w:t>
            </w:r>
          </w:p>
        </w:tc>
        <w:tc>
          <w:tcPr>
            <w:tcW w:w="2268" w:type="dxa"/>
          </w:tcPr>
          <w:p w:rsidR="000E4A80" w:rsidRPr="00991B7D" w:rsidRDefault="000E4A80" w:rsidP="00BB300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E4A80" w:rsidRPr="00182004" w:rsidRDefault="00841F17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544" w:type="dxa"/>
          </w:tcPr>
          <w:p w:rsidR="000E4A80" w:rsidRDefault="000E4A80" w:rsidP="00BB3008">
            <w:pPr>
              <w:jc w:val="center"/>
            </w:pPr>
          </w:p>
          <w:p w:rsidR="002D6281" w:rsidRDefault="002D6281" w:rsidP="00BB3008">
            <w:pPr>
              <w:jc w:val="center"/>
            </w:pPr>
          </w:p>
        </w:tc>
        <w:tc>
          <w:tcPr>
            <w:tcW w:w="1417" w:type="dxa"/>
          </w:tcPr>
          <w:p w:rsidR="000E4A80" w:rsidRPr="00182004" w:rsidRDefault="000E4A8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E4A80" w:rsidRPr="00182004" w:rsidRDefault="000E4A80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  <w:r w:rsidR="003816A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С. Тургенев Слово о писателе. Повесть «Ася»</w:t>
            </w:r>
          </w:p>
        </w:tc>
        <w:tc>
          <w:tcPr>
            <w:tcW w:w="2268" w:type="dxa"/>
          </w:tcPr>
          <w:p w:rsidR="00BA5AF6" w:rsidRPr="00991B7D" w:rsidRDefault="00DB455F" w:rsidP="00145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Default="00764773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  <w:r w:rsidR="003816A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героев повести И. С. Тургенева «Ася»</w:t>
            </w:r>
          </w:p>
        </w:tc>
        <w:tc>
          <w:tcPr>
            <w:tcW w:w="2268" w:type="dxa"/>
          </w:tcPr>
          <w:p w:rsidR="00BA5AF6" w:rsidRPr="00182004" w:rsidRDefault="00BA5AF6" w:rsidP="001452BB">
            <w:pPr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Практикум</w:t>
            </w:r>
          </w:p>
        </w:tc>
        <w:tc>
          <w:tcPr>
            <w:tcW w:w="1984" w:type="dxa"/>
          </w:tcPr>
          <w:p w:rsidR="00BA5AF6" w:rsidRDefault="00BA5AF6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40468" w:rsidRPr="00182004" w:rsidTr="006D0400">
        <w:tc>
          <w:tcPr>
            <w:tcW w:w="816" w:type="dxa"/>
          </w:tcPr>
          <w:p w:rsidR="00A40468" w:rsidRDefault="00764773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  <w:r w:rsidR="003816A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54" w:type="dxa"/>
          </w:tcPr>
          <w:p w:rsidR="00A40468" w:rsidRDefault="00A40468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«тургеневской девушки» в повести «Ася»</w:t>
            </w:r>
          </w:p>
        </w:tc>
        <w:tc>
          <w:tcPr>
            <w:tcW w:w="2268" w:type="dxa"/>
          </w:tcPr>
          <w:p w:rsidR="00A40468" w:rsidRPr="00182004" w:rsidRDefault="00A40468" w:rsidP="001452B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A40468" w:rsidRDefault="00A40468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544" w:type="dxa"/>
          </w:tcPr>
          <w:p w:rsidR="00A40468" w:rsidRPr="00182004" w:rsidRDefault="00A40468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40468" w:rsidRPr="00182004" w:rsidRDefault="00A40468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40468" w:rsidRPr="00182004" w:rsidRDefault="00A40468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64773" w:rsidRPr="00182004" w:rsidTr="006D0400">
        <w:tc>
          <w:tcPr>
            <w:tcW w:w="816" w:type="dxa"/>
          </w:tcPr>
          <w:p w:rsidR="00764773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  <w:r w:rsidR="003816A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54" w:type="dxa"/>
          </w:tcPr>
          <w:p w:rsidR="00764773" w:rsidRDefault="00764773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любви.(по произведению Тургенева «Ася»)</w:t>
            </w:r>
          </w:p>
        </w:tc>
        <w:tc>
          <w:tcPr>
            <w:tcW w:w="2268" w:type="dxa"/>
          </w:tcPr>
          <w:p w:rsidR="00764773" w:rsidRPr="00182004" w:rsidRDefault="00764773" w:rsidP="001452BB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64773" w:rsidRDefault="00764773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544" w:type="dxa"/>
          </w:tcPr>
          <w:p w:rsidR="00764773" w:rsidRPr="00182004" w:rsidRDefault="00764773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64773" w:rsidRPr="00182004" w:rsidRDefault="00764773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64773" w:rsidRPr="00182004" w:rsidRDefault="00764773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5.2</w:t>
            </w:r>
            <w:r w:rsidR="003816A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М.Е.Салтыков – Щедрин. «История одного города» (отрывок). Художественно - политическая сатира на общественные порядки. Средства создания комического в пр-ии. Эзопов язык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Практикум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863FBD">
              <w:t>Устное сообщение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 w:rsidR="003816A4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 С. Лесков Нравственные проблемы рассказа «Старый гений».</w:t>
            </w:r>
          </w:p>
        </w:tc>
        <w:tc>
          <w:tcPr>
            <w:tcW w:w="2268" w:type="dxa"/>
          </w:tcPr>
          <w:p w:rsidR="00BA5AF6" w:rsidRPr="00991B7D" w:rsidRDefault="00DB455F" w:rsidP="00145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  <w:r w:rsidR="003816A4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 Н. Толстой. Социально нравственные проблемы в рассказе «После бала»</w:t>
            </w:r>
          </w:p>
        </w:tc>
        <w:tc>
          <w:tcPr>
            <w:tcW w:w="2268" w:type="dxa"/>
          </w:tcPr>
          <w:p w:rsidR="00BA5AF6" w:rsidRPr="00991B7D" w:rsidRDefault="00DB455F" w:rsidP="00145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>
              <w:t>Выделить композиционные части и озаглавить их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5.3</w:t>
            </w:r>
            <w:r w:rsidR="003816A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композиции. Антитеза.</w:t>
            </w:r>
          </w:p>
        </w:tc>
        <w:tc>
          <w:tcPr>
            <w:tcW w:w="2268" w:type="dxa"/>
          </w:tcPr>
          <w:p w:rsidR="00BA5AF6" w:rsidRPr="00991B7D" w:rsidRDefault="00DB455F" w:rsidP="00145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Default="00841F17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4773">
              <w:rPr>
                <w:sz w:val="24"/>
                <w:szCs w:val="24"/>
              </w:rPr>
              <w:t>ч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>
              <w:t>Выделить композиционные части и озаглавить их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5.3</w:t>
            </w:r>
            <w:r w:rsidR="003816A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BA5AF6" w:rsidRDefault="00BA5AF6" w:rsidP="009B0EA2">
            <w:pPr>
              <w:tabs>
                <w:tab w:val="left" w:pos="1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Нравственные проблемы повести Л. Н. Толстого «Отрочество»</w:t>
            </w:r>
          </w:p>
        </w:tc>
        <w:tc>
          <w:tcPr>
            <w:tcW w:w="2268" w:type="dxa"/>
          </w:tcPr>
          <w:p w:rsidR="00BA5AF6" w:rsidRPr="00991B7D" w:rsidRDefault="00DB455F" w:rsidP="001452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Default="00841F17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4773">
              <w:rPr>
                <w:sz w:val="24"/>
                <w:szCs w:val="24"/>
              </w:rPr>
              <w:t>ч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BD3036">
              <w:t>Подробный и краткий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5.</w:t>
            </w:r>
            <w:r w:rsidR="00A37181">
              <w:rPr>
                <w:b/>
                <w:sz w:val="24"/>
                <w:szCs w:val="24"/>
              </w:rPr>
              <w:t>3</w:t>
            </w:r>
            <w:r w:rsidR="0098404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П. Чехов «Рассказ о любви». Психологизм рассказа.</w:t>
            </w:r>
          </w:p>
        </w:tc>
        <w:tc>
          <w:tcPr>
            <w:tcW w:w="2268" w:type="dxa"/>
          </w:tcPr>
          <w:p w:rsidR="00BA5AF6" w:rsidRPr="00991B7D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5.</w:t>
            </w:r>
            <w:r w:rsidR="00A37181">
              <w:rPr>
                <w:b/>
                <w:sz w:val="24"/>
                <w:szCs w:val="24"/>
              </w:rPr>
              <w:t>3</w:t>
            </w:r>
            <w:r w:rsidR="0098404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П. Чехов «Штучка». Любовь в рассказе.</w:t>
            </w:r>
          </w:p>
        </w:tc>
        <w:tc>
          <w:tcPr>
            <w:tcW w:w="2268" w:type="dxa"/>
          </w:tcPr>
          <w:p w:rsidR="00BA5AF6" w:rsidRPr="00991B7D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Внеклассное чтен.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460" w:type="dxa"/>
            <w:gridSpan w:val="6"/>
          </w:tcPr>
          <w:p w:rsidR="00BA5AF6" w:rsidRPr="00182004" w:rsidRDefault="00BA5AF6" w:rsidP="002D6281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 xml:space="preserve">Русская литература </w:t>
            </w:r>
            <w:r w:rsidRPr="00182004">
              <w:rPr>
                <w:b/>
                <w:sz w:val="24"/>
                <w:szCs w:val="24"/>
                <w:lang w:val="en-US"/>
              </w:rPr>
              <w:t>XX</w:t>
            </w:r>
            <w:r w:rsidRPr="00182004">
              <w:rPr>
                <w:b/>
                <w:sz w:val="24"/>
                <w:szCs w:val="24"/>
              </w:rPr>
              <w:t xml:space="preserve"> века</w:t>
            </w: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6.1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И.А.Бунин «Кавказ</w:t>
            </w:r>
            <w:r w:rsidRPr="00182004">
              <w:rPr>
                <w:sz w:val="24"/>
                <w:szCs w:val="24"/>
              </w:rPr>
              <w:t xml:space="preserve">». </w:t>
            </w:r>
            <w:r>
              <w:rPr>
                <w:sz w:val="24"/>
                <w:szCs w:val="24"/>
              </w:rPr>
              <w:t>Проблемы рассказа.</w:t>
            </w:r>
          </w:p>
        </w:tc>
        <w:tc>
          <w:tcPr>
            <w:tcW w:w="2268" w:type="dxa"/>
          </w:tcPr>
          <w:p w:rsidR="00BA5AF6" w:rsidRPr="00991B7D" w:rsidRDefault="00BA5AF6" w:rsidP="00BB3008">
            <w:pPr>
              <w:rPr>
                <w:sz w:val="24"/>
                <w:szCs w:val="24"/>
              </w:rPr>
            </w:pPr>
            <w:r w:rsidRPr="00991B7D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6.2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И. Куприн. Нравственные проблемы рассказа «Куст сирени»</w:t>
            </w:r>
          </w:p>
        </w:tc>
        <w:tc>
          <w:tcPr>
            <w:tcW w:w="2268" w:type="dxa"/>
          </w:tcPr>
          <w:p w:rsidR="00BA5AF6" w:rsidRPr="00991B7D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6.3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 значит быть счастливым».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диспут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6.4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А. Блок. Историческая тема в творчестве. «Россия».</w:t>
            </w:r>
          </w:p>
        </w:tc>
        <w:tc>
          <w:tcPr>
            <w:tcW w:w="2268" w:type="dxa"/>
          </w:tcPr>
          <w:p w:rsidR="00BA5AF6" w:rsidRPr="00991B7D" w:rsidRDefault="00DB455F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Выразительное чтение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6.5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Родины в лирическом цикле А. Блока «На поле Куликовом».</w:t>
            </w:r>
          </w:p>
        </w:tc>
        <w:tc>
          <w:tcPr>
            <w:tcW w:w="2268" w:type="dxa"/>
          </w:tcPr>
          <w:p w:rsidR="00BA5AF6" w:rsidRPr="00991B7D" w:rsidRDefault="00DB455F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Анализ стихов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6.6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А. Есенин «Пугачев». Образ руководителя восстания.</w:t>
            </w:r>
          </w:p>
        </w:tc>
        <w:tc>
          <w:tcPr>
            <w:tcW w:w="2268" w:type="dxa"/>
          </w:tcPr>
          <w:p w:rsidR="00BA5AF6" w:rsidRPr="00991B7D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Выразительное чтение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6.7</w:t>
            </w:r>
          </w:p>
        </w:tc>
        <w:tc>
          <w:tcPr>
            <w:tcW w:w="4254" w:type="dxa"/>
          </w:tcPr>
          <w:p w:rsidR="00BA5AF6" w:rsidRPr="00991B7D" w:rsidRDefault="00BA5AF6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–конференция. Образ Пугачева в фольклоре, произведениях Пушкина и Есенина. Подготовка к домашнему сочинению.</w:t>
            </w:r>
          </w:p>
        </w:tc>
        <w:tc>
          <w:tcPr>
            <w:tcW w:w="2268" w:type="dxa"/>
          </w:tcPr>
          <w:p w:rsidR="00BA5AF6" w:rsidRPr="00991B7D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Р/р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E26E47" w:rsidRDefault="00BA5AF6" w:rsidP="00BB3008">
            <w:pPr>
              <w:jc w:val="center"/>
              <w:rPr>
                <w:sz w:val="24"/>
                <w:szCs w:val="24"/>
              </w:rPr>
            </w:pPr>
            <w:r w:rsidRPr="00E26E47">
              <w:rPr>
                <w:sz w:val="24"/>
                <w:szCs w:val="24"/>
              </w:rPr>
              <w:t>сочинение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6.8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 А. Осоргин. Сочетание реальности и фантастики в рассказе «Пенсне».</w:t>
            </w:r>
          </w:p>
        </w:tc>
        <w:tc>
          <w:tcPr>
            <w:tcW w:w="2268" w:type="dxa"/>
          </w:tcPr>
          <w:p w:rsidR="00BA5AF6" w:rsidRPr="00991B7D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6.9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творчеству Л. Толстого, Чехова, Бунина, Блока, Есенина.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6.10</w:t>
            </w:r>
          </w:p>
        </w:tc>
        <w:tc>
          <w:tcPr>
            <w:tcW w:w="4254" w:type="dxa"/>
          </w:tcPr>
          <w:p w:rsidR="00BA5AF6" w:rsidRPr="009949E5" w:rsidRDefault="00BA5AF6" w:rsidP="00BB3008">
            <w:pPr>
              <w:rPr>
                <w:sz w:val="24"/>
                <w:szCs w:val="24"/>
              </w:rPr>
            </w:pPr>
            <w:r w:rsidRPr="009949E5">
              <w:rPr>
                <w:sz w:val="24"/>
                <w:szCs w:val="24"/>
              </w:rPr>
              <w:t>И. С. Шмеле. «Как я стал писателем»</w:t>
            </w:r>
          </w:p>
        </w:tc>
        <w:tc>
          <w:tcPr>
            <w:tcW w:w="2268" w:type="dxa"/>
          </w:tcPr>
          <w:p w:rsidR="00BA5AF6" w:rsidRPr="00991B7D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 w:rsidRPr="00991B7D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Default="00BA5AF6" w:rsidP="00BB3008">
            <w:pPr>
              <w:jc w:val="center"/>
            </w:pPr>
            <w:r>
              <w:t>Художественный пересказ</w:t>
            </w:r>
          </w:p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6.11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 «Сатирикон». «Всеобщая история, обработанная «Сатириконом», Сатирическое изображение исторических событий. М. Зощенко. «История болезни»</w:t>
            </w:r>
          </w:p>
        </w:tc>
        <w:tc>
          <w:tcPr>
            <w:tcW w:w="2268" w:type="dxa"/>
          </w:tcPr>
          <w:p w:rsidR="00BA5AF6" w:rsidRPr="00991B7D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Внекл. чтение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4A1FA4" w:rsidRDefault="00BA5AF6" w:rsidP="00BB3008">
            <w:pPr>
              <w:jc w:val="center"/>
              <w:rPr>
                <w:b/>
                <w:sz w:val="22"/>
                <w:szCs w:val="22"/>
              </w:rPr>
            </w:pPr>
            <w:r w:rsidRPr="004A1FA4">
              <w:rPr>
                <w:sz w:val="22"/>
                <w:szCs w:val="22"/>
              </w:rPr>
              <w:t>Домашнее сочинение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6.12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 Т. Твардовский. Поэма «Василий </w:t>
            </w:r>
            <w:r>
              <w:rPr>
                <w:sz w:val="24"/>
                <w:szCs w:val="24"/>
              </w:rPr>
              <w:lastRenderedPageBreak/>
              <w:t>Теркин». Картины фронтовой жизни в поэме. Тема честного служения Родине.</w:t>
            </w:r>
          </w:p>
        </w:tc>
        <w:tc>
          <w:tcPr>
            <w:tcW w:w="2268" w:type="dxa"/>
          </w:tcPr>
          <w:p w:rsidR="00BA5AF6" w:rsidRPr="00991B7D" w:rsidRDefault="00DB455F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BA5AF6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Выразительное чтение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lastRenderedPageBreak/>
              <w:t>6.13</w:t>
            </w:r>
          </w:p>
        </w:tc>
        <w:tc>
          <w:tcPr>
            <w:tcW w:w="4254" w:type="dxa"/>
          </w:tcPr>
          <w:p w:rsidR="00BA5AF6" w:rsidRDefault="003816A4" w:rsidP="00BB3008">
            <w:pPr>
              <w:rPr>
                <w:b/>
                <w:sz w:val="24"/>
                <w:szCs w:val="24"/>
              </w:rPr>
            </w:pPr>
            <w:r w:rsidRPr="003816A4">
              <w:rPr>
                <w:b/>
                <w:sz w:val="24"/>
                <w:szCs w:val="24"/>
              </w:rPr>
              <w:t>Промежуточная аттестация</w:t>
            </w:r>
          </w:p>
          <w:p w:rsidR="00984043" w:rsidRPr="003816A4" w:rsidRDefault="00984043" w:rsidP="00BB3008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A5AF6" w:rsidRPr="00991B7D" w:rsidRDefault="00DB455F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сочинение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6.14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Композиция и язык поэмы «Василий Теркин». Юмор. Фольклорные мотивы. Авторские отступления.</w:t>
            </w:r>
          </w:p>
        </w:tc>
        <w:tc>
          <w:tcPr>
            <w:tcW w:w="2268" w:type="dxa"/>
          </w:tcPr>
          <w:p w:rsidR="00BA5AF6" w:rsidRPr="00991B7D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A5AF6">
              <w:rPr>
                <w:sz w:val="24"/>
                <w:szCs w:val="24"/>
              </w:rPr>
              <w:t>рактикум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Выделить композиционные части и озаглавить их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6.15</w:t>
            </w:r>
          </w:p>
        </w:tc>
        <w:tc>
          <w:tcPr>
            <w:tcW w:w="4254" w:type="dxa"/>
          </w:tcPr>
          <w:p w:rsidR="00BA5AF6" w:rsidRPr="006061BE" w:rsidRDefault="00BA5AF6" w:rsidP="00BB3008">
            <w:pPr>
              <w:rPr>
                <w:sz w:val="24"/>
                <w:szCs w:val="24"/>
              </w:rPr>
            </w:pPr>
            <w:r w:rsidRPr="006061BE">
              <w:rPr>
                <w:sz w:val="24"/>
                <w:szCs w:val="24"/>
              </w:rPr>
              <w:t>А. П. Платонов Картины войны и мирной жизни в рассказе «Возвращение». Нравственная проблематика.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Вн. чтение</w:t>
            </w:r>
          </w:p>
        </w:tc>
        <w:tc>
          <w:tcPr>
            <w:tcW w:w="1984" w:type="dxa"/>
          </w:tcPr>
          <w:p w:rsidR="00BA5AF6" w:rsidRPr="00182004" w:rsidRDefault="00764773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A5AF6" w:rsidRPr="00182004">
              <w:rPr>
                <w:sz w:val="24"/>
                <w:szCs w:val="24"/>
              </w:rPr>
              <w:t>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6.16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Стихи и песни о Вов. Боевые подвиги и военные будни в творчестве поэтов.</w:t>
            </w:r>
          </w:p>
        </w:tc>
        <w:tc>
          <w:tcPr>
            <w:tcW w:w="2268" w:type="dxa"/>
          </w:tcPr>
          <w:p w:rsidR="00BA5AF6" w:rsidRPr="00991B7D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Урок-концерт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Default="00BA5AF6" w:rsidP="00BB3008">
            <w:pPr>
              <w:jc w:val="center"/>
              <w:rPr>
                <w:sz w:val="24"/>
                <w:szCs w:val="24"/>
              </w:rPr>
            </w:pPr>
            <w:r w:rsidRPr="00530253">
              <w:rPr>
                <w:sz w:val="24"/>
                <w:szCs w:val="24"/>
              </w:rPr>
              <w:t>Чтение наизусть</w:t>
            </w:r>
            <w:r>
              <w:t xml:space="preserve"> Анализ стихов</w:t>
            </w:r>
          </w:p>
          <w:p w:rsidR="00BA5AF6" w:rsidRPr="00530253" w:rsidRDefault="00BA5AF6" w:rsidP="00BB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6.17</w:t>
            </w:r>
          </w:p>
        </w:tc>
        <w:tc>
          <w:tcPr>
            <w:tcW w:w="4254" w:type="dxa"/>
          </w:tcPr>
          <w:p w:rsidR="00BA5AF6" w:rsidRPr="00182004" w:rsidRDefault="00BA5AF6" w:rsidP="000540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П. Астафьев. Проблемы рассказа «Фотография, на которой меня нет». </w:t>
            </w:r>
          </w:p>
        </w:tc>
        <w:tc>
          <w:tcPr>
            <w:tcW w:w="2268" w:type="dxa"/>
          </w:tcPr>
          <w:p w:rsidR="00BA5AF6" w:rsidRPr="00991B7D" w:rsidRDefault="00DB455F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5AF6">
              <w:rPr>
                <w:sz w:val="24"/>
                <w:szCs w:val="24"/>
              </w:rPr>
              <w:t>омбинированный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4004" w:rsidRPr="00182004" w:rsidTr="006D0400">
        <w:tc>
          <w:tcPr>
            <w:tcW w:w="816" w:type="dxa"/>
          </w:tcPr>
          <w:p w:rsidR="00054004" w:rsidRPr="00182004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6.18</w:t>
            </w:r>
          </w:p>
        </w:tc>
        <w:tc>
          <w:tcPr>
            <w:tcW w:w="4254" w:type="dxa"/>
          </w:tcPr>
          <w:p w:rsidR="00054004" w:rsidRDefault="00054004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военного времени в рассказе.</w:t>
            </w:r>
          </w:p>
          <w:p w:rsidR="00054004" w:rsidRDefault="00054004" w:rsidP="00BB300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54004" w:rsidRDefault="00054004" w:rsidP="0053025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4004" w:rsidRPr="00182004" w:rsidRDefault="00B87573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544" w:type="dxa"/>
          </w:tcPr>
          <w:p w:rsidR="00054004" w:rsidRDefault="00A7379C" w:rsidP="00BB3008">
            <w:pPr>
              <w:jc w:val="center"/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054004" w:rsidRPr="00182004" w:rsidRDefault="00054004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54004" w:rsidRPr="00182004" w:rsidRDefault="00054004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54004" w:rsidRPr="00182004" w:rsidTr="006D0400">
        <w:tc>
          <w:tcPr>
            <w:tcW w:w="816" w:type="dxa"/>
          </w:tcPr>
          <w:p w:rsidR="00054004" w:rsidRPr="00182004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6.19</w:t>
            </w:r>
          </w:p>
        </w:tc>
        <w:tc>
          <w:tcPr>
            <w:tcW w:w="4254" w:type="dxa"/>
          </w:tcPr>
          <w:p w:rsidR="00054004" w:rsidRDefault="00B87573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является самым важным для автора (по рассказу Астафьева)</w:t>
            </w:r>
          </w:p>
        </w:tc>
        <w:tc>
          <w:tcPr>
            <w:tcW w:w="2268" w:type="dxa"/>
          </w:tcPr>
          <w:p w:rsidR="00054004" w:rsidRDefault="00054004" w:rsidP="0053025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54004" w:rsidRPr="00182004" w:rsidRDefault="00B87573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</w:t>
            </w:r>
          </w:p>
        </w:tc>
        <w:tc>
          <w:tcPr>
            <w:tcW w:w="3544" w:type="dxa"/>
          </w:tcPr>
          <w:p w:rsidR="00054004" w:rsidRDefault="002D6281" w:rsidP="00BB3008">
            <w:pPr>
              <w:jc w:val="center"/>
            </w:pPr>
            <w:r w:rsidRPr="00BD3036">
              <w:t>Развернутые ответы-высказывания</w:t>
            </w:r>
          </w:p>
        </w:tc>
        <w:tc>
          <w:tcPr>
            <w:tcW w:w="1417" w:type="dxa"/>
          </w:tcPr>
          <w:p w:rsidR="00054004" w:rsidRPr="00182004" w:rsidRDefault="00054004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54004" w:rsidRPr="00182004" w:rsidRDefault="00054004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6.20</w:t>
            </w:r>
          </w:p>
        </w:tc>
        <w:tc>
          <w:tcPr>
            <w:tcW w:w="4254" w:type="dxa"/>
          </w:tcPr>
          <w:p w:rsidR="00BA5AF6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Классное сочинение «Великая</w:t>
            </w:r>
            <w:r w:rsidR="006D0400">
              <w:rPr>
                <w:sz w:val="24"/>
                <w:szCs w:val="24"/>
              </w:rPr>
              <w:t xml:space="preserve"> Отечественная война в произведе</w:t>
            </w:r>
            <w:r>
              <w:rPr>
                <w:sz w:val="24"/>
                <w:szCs w:val="24"/>
              </w:rPr>
              <w:t>ниях писателей 20 века».</w:t>
            </w:r>
          </w:p>
        </w:tc>
        <w:tc>
          <w:tcPr>
            <w:tcW w:w="2268" w:type="dxa"/>
          </w:tcPr>
          <w:p w:rsidR="00BA5AF6" w:rsidRDefault="00BA5AF6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Р/Р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A37181" w:rsidP="00BB300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6.21</w:t>
            </w:r>
          </w:p>
        </w:tc>
        <w:tc>
          <w:tcPr>
            <w:tcW w:w="4254" w:type="dxa"/>
          </w:tcPr>
          <w:p w:rsidR="00BA5AF6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поэты о Родине, родной природе. Поэты русского зарубежья об оставленной ими Родине.</w:t>
            </w:r>
          </w:p>
        </w:tc>
        <w:tc>
          <w:tcPr>
            <w:tcW w:w="2268" w:type="dxa"/>
          </w:tcPr>
          <w:p w:rsidR="00BA5AF6" w:rsidRDefault="00BA5AF6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Вн. чтение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Анализ стихов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460" w:type="dxa"/>
            <w:gridSpan w:val="6"/>
          </w:tcPr>
          <w:p w:rsidR="00BA5AF6" w:rsidRPr="00182004" w:rsidRDefault="00BA5AF6" w:rsidP="002D6281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Зарубежная литература</w:t>
            </w: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7.1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У.  Шекспир. «Ромео и Джульетта». Поединок семейной вражды и любви. «Вечные проблемы» в трагедии Шекспира. Анализ эпизода из трагедии.</w:t>
            </w:r>
          </w:p>
        </w:tc>
        <w:tc>
          <w:tcPr>
            <w:tcW w:w="2268" w:type="dxa"/>
          </w:tcPr>
          <w:p w:rsidR="00BA5AF6" w:rsidRPr="00991B7D" w:rsidRDefault="00DB455F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A5AF6">
              <w:rPr>
                <w:sz w:val="24"/>
                <w:szCs w:val="24"/>
              </w:rPr>
              <w:t>рактикум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BD3036">
              <w:t>Подробный и краткий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7.2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Сонеты У. Шекспира. «Кто хвалится родством своим и знатью». Воспевание поэтом любви и дружбы. </w:t>
            </w:r>
            <w:r>
              <w:rPr>
                <w:sz w:val="24"/>
                <w:szCs w:val="24"/>
              </w:rPr>
              <w:lastRenderedPageBreak/>
              <w:t>Сонет как форма лирической поэзии.</w:t>
            </w:r>
          </w:p>
        </w:tc>
        <w:tc>
          <w:tcPr>
            <w:tcW w:w="2268" w:type="dxa"/>
          </w:tcPr>
          <w:p w:rsidR="00BA5AF6" w:rsidRPr="00991B7D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BD3036">
              <w:t>Подробный и краткий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lastRenderedPageBreak/>
              <w:t>7.3</w:t>
            </w:r>
          </w:p>
        </w:tc>
        <w:tc>
          <w:tcPr>
            <w:tcW w:w="4254" w:type="dxa"/>
          </w:tcPr>
          <w:p w:rsidR="00BA5AF6" w:rsidRPr="003F3D84" w:rsidRDefault="00BA5AF6" w:rsidP="00BB3008">
            <w:pPr>
              <w:rPr>
                <w:sz w:val="24"/>
                <w:szCs w:val="24"/>
              </w:rPr>
            </w:pPr>
            <w:r w:rsidRPr="003F3D84">
              <w:rPr>
                <w:sz w:val="24"/>
                <w:szCs w:val="24"/>
              </w:rPr>
              <w:t>Ж. Б. Мольер.</w:t>
            </w:r>
            <w:r>
              <w:rPr>
                <w:sz w:val="24"/>
                <w:szCs w:val="24"/>
              </w:rPr>
              <w:t xml:space="preserve"> «Мещанин во дворянстве»</w:t>
            </w:r>
          </w:p>
        </w:tc>
        <w:tc>
          <w:tcPr>
            <w:tcW w:w="2268" w:type="dxa"/>
          </w:tcPr>
          <w:p w:rsidR="00BA5AF6" w:rsidRPr="00991B7D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Вн. чтение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BD3036">
              <w:t>Подробный и краткий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7.4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Дж. Свифт Слово о писателе. «Путешествия Гулливера» как сатира на государственное устройство.</w:t>
            </w:r>
          </w:p>
        </w:tc>
        <w:tc>
          <w:tcPr>
            <w:tcW w:w="2268" w:type="dxa"/>
          </w:tcPr>
          <w:p w:rsidR="00BA5AF6" w:rsidRPr="00991B7D" w:rsidRDefault="00BA5AF6" w:rsidP="00530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Вн. чтение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>
              <w:t>Художественный пересказ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7.5</w:t>
            </w:r>
          </w:p>
        </w:tc>
        <w:tc>
          <w:tcPr>
            <w:tcW w:w="4254" w:type="dxa"/>
          </w:tcPr>
          <w:p w:rsidR="00BA5AF6" w:rsidRPr="00182004" w:rsidRDefault="00A7379C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за год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3816A4" w:rsidP="00BB3008">
            <w:pPr>
              <w:jc w:val="center"/>
              <w:rPr>
                <w:b/>
                <w:sz w:val="24"/>
                <w:szCs w:val="24"/>
              </w:rPr>
            </w:pPr>
            <w:r>
              <w:t xml:space="preserve">Тест </w:t>
            </w: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  <w:r w:rsidRPr="00182004">
              <w:rPr>
                <w:b/>
                <w:sz w:val="24"/>
                <w:szCs w:val="24"/>
              </w:rPr>
              <w:t>7.6</w:t>
            </w: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и истрия в произведениях, изученных в 8 классе. Итоги года и задание на лето.</w:t>
            </w:r>
          </w:p>
        </w:tc>
        <w:tc>
          <w:tcPr>
            <w:tcW w:w="2268" w:type="dxa"/>
          </w:tcPr>
          <w:p w:rsidR="00BA5AF6" w:rsidRPr="00991B7D" w:rsidRDefault="00BA5AF6" w:rsidP="00BB3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Урок-зачет</w:t>
            </w: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1ч.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A5AF6" w:rsidRPr="00182004" w:rsidTr="006D0400">
        <w:tc>
          <w:tcPr>
            <w:tcW w:w="816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4" w:type="dxa"/>
          </w:tcPr>
          <w:p w:rsidR="00BA5AF6" w:rsidRPr="00182004" w:rsidRDefault="00BA5AF6" w:rsidP="00BB3008">
            <w:pPr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BA5AF6" w:rsidRPr="00182004" w:rsidRDefault="00BA5AF6" w:rsidP="00BB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A5AF6" w:rsidRPr="00182004" w:rsidRDefault="00BA5AF6" w:rsidP="002D6281">
            <w:pPr>
              <w:jc w:val="center"/>
              <w:rPr>
                <w:sz w:val="24"/>
                <w:szCs w:val="24"/>
              </w:rPr>
            </w:pPr>
            <w:r w:rsidRPr="00182004">
              <w:rPr>
                <w:sz w:val="24"/>
                <w:szCs w:val="24"/>
              </w:rPr>
              <w:t>68 ч.</w:t>
            </w:r>
          </w:p>
        </w:tc>
        <w:tc>
          <w:tcPr>
            <w:tcW w:w="3544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A5AF6" w:rsidRPr="00182004" w:rsidRDefault="00BA5AF6" w:rsidP="00BB300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CC2650" w:rsidRDefault="00CC2650" w:rsidP="00FF702A">
      <w:pPr>
        <w:ind w:firstLine="708"/>
        <w:rPr>
          <w:b/>
          <w:sz w:val="28"/>
          <w:szCs w:val="28"/>
        </w:rPr>
        <w:sectPr w:rsidR="00CC2650" w:rsidSect="00CC2650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CC2650" w:rsidRPr="00182004" w:rsidRDefault="00DB455F" w:rsidP="00DB455F">
      <w:pPr>
        <w:pStyle w:val="Default"/>
        <w:jc w:val="center"/>
        <w:rPr>
          <w:b/>
          <w:sz w:val="28"/>
          <w:szCs w:val="28"/>
        </w:rPr>
      </w:pPr>
      <w:r w:rsidRPr="00CE6604">
        <w:rPr>
          <w:b/>
          <w:bCs/>
          <w:iCs/>
          <w:sz w:val="28"/>
          <w:szCs w:val="28"/>
        </w:rPr>
        <w:lastRenderedPageBreak/>
        <w:t xml:space="preserve">Учебно-методическое обеспечение </w:t>
      </w:r>
    </w:p>
    <w:p w:rsidR="00CC2650" w:rsidRPr="00CC2650" w:rsidRDefault="00CC2650" w:rsidP="00CC26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C2650">
        <w:rPr>
          <w:rFonts w:ascii="Times New Roman" w:hAnsi="Times New Roman" w:cs="Times New Roman"/>
          <w:sz w:val="28"/>
          <w:szCs w:val="28"/>
        </w:rPr>
        <w:t>Программа обще-образовательных учреждений  5 - 11 классы (базовый уровень) под редакцией В.Я.Коровиной Допущено Министерством образования и науки РФ 2013</w:t>
      </w:r>
    </w:p>
    <w:p w:rsidR="00CC2650" w:rsidRPr="00CC2650" w:rsidRDefault="00CC2650" w:rsidP="00CC2650">
      <w:pPr>
        <w:rPr>
          <w:b/>
          <w:sz w:val="28"/>
          <w:szCs w:val="28"/>
        </w:rPr>
      </w:pPr>
      <w:r w:rsidRPr="00CC2650">
        <w:rPr>
          <w:rFonts w:ascii="Times New Roman" w:hAnsi="Times New Roman" w:cs="Times New Roman"/>
          <w:sz w:val="28"/>
          <w:szCs w:val="28"/>
        </w:rPr>
        <w:t>Литература. 8 кл. Учеб.хрестоматия для общеобразоват. учреждений. В 2 ч. / Авт.-сост. В.Я.Коровина и др</w:t>
      </w:r>
    </w:p>
    <w:p w:rsidR="00CC2650" w:rsidRPr="00CC2650" w:rsidRDefault="00CC2650" w:rsidP="00CC2650">
      <w:pPr>
        <w:rPr>
          <w:rFonts w:ascii="Times New Roman" w:hAnsi="Times New Roman" w:cs="Times New Roman"/>
          <w:sz w:val="28"/>
          <w:szCs w:val="28"/>
        </w:rPr>
      </w:pPr>
      <w:r w:rsidRPr="00CC2650">
        <w:rPr>
          <w:rFonts w:ascii="Times New Roman" w:hAnsi="Times New Roman" w:cs="Times New Roman"/>
          <w:sz w:val="28"/>
          <w:szCs w:val="28"/>
        </w:rPr>
        <w:t xml:space="preserve"> </w:t>
      </w:r>
      <w:r w:rsidRPr="00CC2650">
        <w:rPr>
          <w:rFonts w:ascii="Times New Roman" w:hAnsi="Times New Roman" w:cs="Times New Roman"/>
          <w:sz w:val="28"/>
          <w:szCs w:val="28"/>
          <w:u w:val="single"/>
        </w:rPr>
        <w:t>Золотарева</w:t>
      </w:r>
      <w:r w:rsidRPr="00CC2650">
        <w:rPr>
          <w:rFonts w:ascii="Times New Roman" w:hAnsi="Times New Roman" w:cs="Times New Roman"/>
          <w:sz w:val="28"/>
          <w:szCs w:val="28"/>
        </w:rPr>
        <w:t xml:space="preserve"> И.В., Егорова Н.В. Универсальные поурочные разработки по литературе. 8 класс. Изд. 3-е, исправленное и дополненное. М.: «ВАКО», 2005</w:t>
      </w:r>
    </w:p>
    <w:p w:rsidR="00CC2650" w:rsidRPr="00CC2650" w:rsidRDefault="00CC2650" w:rsidP="00CC2650">
      <w:pPr>
        <w:rPr>
          <w:rFonts w:ascii="Times New Roman" w:hAnsi="Times New Roman" w:cs="Times New Roman"/>
          <w:sz w:val="28"/>
          <w:szCs w:val="28"/>
        </w:rPr>
      </w:pPr>
      <w:r w:rsidRPr="00CC2650">
        <w:rPr>
          <w:rFonts w:ascii="Times New Roman" w:hAnsi="Times New Roman" w:cs="Times New Roman"/>
          <w:sz w:val="28"/>
          <w:szCs w:val="28"/>
        </w:rPr>
        <w:t xml:space="preserve"> </w:t>
      </w:r>
      <w:r w:rsidRPr="00CC2650">
        <w:rPr>
          <w:rFonts w:ascii="Times New Roman" w:hAnsi="Times New Roman" w:cs="Times New Roman"/>
          <w:sz w:val="28"/>
          <w:szCs w:val="28"/>
          <w:u w:val="single"/>
        </w:rPr>
        <w:t xml:space="preserve">Еремина </w:t>
      </w:r>
      <w:r w:rsidRPr="00CC2650">
        <w:rPr>
          <w:rFonts w:ascii="Times New Roman" w:hAnsi="Times New Roman" w:cs="Times New Roman"/>
          <w:sz w:val="28"/>
          <w:szCs w:val="28"/>
        </w:rPr>
        <w:t>О.А. Поурочное планирование по литературе: 8 класс: к учебнику В.Я.Коровиной «Литература: 5 класс» / О.А.Еремина – М.: Издательство «Экзамен», 2006</w:t>
      </w:r>
    </w:p>
    <w:p w:rsidR="00CC2650" w:rsidRPr="00CC2650" w:rsidRDefault="00CC2650" w:rsidP="00CC2650">
      <w:pPr>
        <w:rPr>
          <w:rFonts w:ascii="Times New Roman" w:hAnsi="Times New Roman" w:cs="Times New Roman"/>
          <w:sz w:val="28"/>
          <w:szCs w:val="28"/>
        </w:rPr>
      </w:pPr>
      <w:r w:rsidRPr="00CC2650">
        <w:rPr>
          <w:rFonts w:ascii="Times New Roman" w:hAnsi="Times New Roman" w:cs="Times New Roman"/>
          <w:sz w:val="28"/>
          <w:szCs w:val="28"/>
        </w:rPr>
        <w:t xml:space="preserve"> Занимательные материалы по литературе.  8 класс. / Сост. Н.И.</w:t>
      </w:r>
      <w:r w:rsidRPr="00CC2650">
        <w:rPr>
          <w:rFonts w:ascii="Times New Roman" w:hAnsi="Times New Roman" w:cs="Times New Roman"/>
          <w:sz w:val="28"/>
          <w:szCs w:val="28"/>
          <w:u w:val="single"/>
        </w:rPr>
        <w:t>Еременко</w:t>
      </w:r>
      <w:r w:rsidRPr="00CC2650">
        <w:rPr>
          <w:rFonts w:ascii="Times New Roman" w:hAnsi="Times New Roman" w:cs="Times New Roman"/>
          <w:sz w:val="28"/>
          <w:szCs w:val="28"/>
        </w:rPr>
        <w:t>. – Волгоград: ИТД «Корифей», 2005</w:t>
      </w:r>
    </w:p>
    <w:p w:rsidR="00CC2650" w:rsidRPr="00CC2650" w:rsidRDefault="00CC2650" w:rsidP="00CC2650">
      <w:pPr>
        <w:rPr>
          <w:rFonts w:ascii="Times New Roman" w:hAnsi="Times New Roman" w:cs="Times New Roman"/>
          <w:sz w:val="28"/>
          <w:szCs w:val="28"/>
        </w:rPr>
      </w:pPr>
      <w:r w:rsidRPr="00CC2650">
        <w:rPr>
          <w:rFonts w:ascii="Times New Roman" w:hAnsi="Times New Roman" w:cs="Times New Roman"/>
          <w:sz w:val="28"/>
          <w:szCs w:val="28"/>
          <w:u w:val="single"/>
        </w:rPr>
        <w:t>Коровина</w:t>
      </w:r>
      <w:r w:rsidRPr="00CC2650">
        <w:rPr>
          <w:rFonts w:ascii="Times New Roman" w:hAnsi="Times New Roman" w:cs="Times New Roman"/>
          <w:sz w:val="28"/>
          <w:szCs w:val="28"/>
        </w:rPr>
        <w:t xml:space="preserve"> В.Я. Литература: 8 кл.: Метод. советы / В.Я.Коровина, И.С.Збарский; Под ред. В.И.Коровина. – М.: Просвещение, 2001</w:t>
      </w:r>
    </w:p>
    <w:p w:rsidR="00CC2650" w:rsidRPr="00CC2650" w:rsidRDefault="00CC2650" w:rsidP="00CC2650">
      <w:pPr>
        <w:rPr>
          <w:rFonts w:ascii="Times New Roman" w:hAnsi="Times New Roman" w:cs="Times New Roman"/>
          <w:sz w:val="28"/>
          <w:szCs w:val="28"/>
        </w:rPr>
      </w:pPr>
      <w:r w:rsidRPr="00CC2650">
        <w:rPr>
          <w:rFonts w:ascii="Times New Roman" w:hAnsi="Times New Roman" w:cs="Times New Roman"/>
          <w:sz w:val="28"/>
          <w:szCs w:val="28"/>
        </w:rPr>
        <w:t xml:space="preserve"> </w:t>
      </w:r>
      <w:r w:rsidRPr="00CC2650">
        <w:rPr>
          <w:rFonts w:ascii="Times New Roman" w:hAnsi="Times New Roman" w:cs="Times New Roman"/>
          <w:sz w:val="28"/>
          <w:szCs w:val="28"/>
          <w:u w:val="single"/>
        </w:rPr>
        <w:t>Егорова</w:t>
      </w:r>
      <w:r w:rsidRPr="00CC2650">
        <w:rPr>
          <w:rFonts w:ascii="Times New Roman" w:hAnsi="Times New Roman" w:cs="Times New Roman"/>
          <w:sz w:val="28"/>
          <w:szCs w:val="28"/>
        </w:rPr>
        <w:t xml:space="preserve"> Н.В. Поурочные разработки по зарубежной литературе. 5-9 классы. – М. ВАКО, 2004  </w:t>
      </w:r>
    </w:p>
    <w:p w:rsidR="00CC2650" w:rsidRDefault="00CC2650" w:rsidP="00CC2650">
      <w:pPr>
        <w:rPr>
          <w:rFonts w:ascii="Times New Roman" w:hAnsi="Times New Roman" w:cs="Times New Roman"/>
          <w:sz w:val="28"/>
          <w:szCs w:val="28"/>
        </w:rPr>
      </w:pPr>
      <w:r w:rsidRPr="00CC2650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CC2650">
        <w:rPr>
          <w:rFonts w:ascii="Times New Roman" w:hAnsi="Times New Roman" w:cs="Times New Roman"/>
          <w:sz w:val="28"/>
          <w:szCs w:val="28"/>
        </w:rPr>
        <w:t>-</w:t>
      </w:r>
      <w:r w:rsidRPr="00CC2650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CC2650">
        <w:rPr>
          <w:rFonts w:ascii="Times New Roman" w:hAnsi="Times New Roman" w:cs="Times New Roman"/>
          <w:sz w:val="28"/>
          <w:szCs w:val="28"/>
        </w:rPr>
        <w:t>. Уроки литературы Кирилла и Мефодия 8 класс. Данный диск включает: 36 мультимедийных уроков по курсу. Более 220 тестов и проверочных заданий к урокам. Около 200 терминов и понятий. Около 500 медиаиллюстраций.</w:t>
      </w:r>
    </w:p>
    <w:p w:rsidR="00FF702A" w:rsidRDefault="00FF702A" w:rsidP="00FF702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Интернет-ресурсы</w:t>
      </w:r>
    </w:p>
    <w:p w:rsidR="00FF702A" w:rsidRDefault="00706317" w:rsidP="00FF702A">
      <w:pPr>
        <w:rPr>
          <w:rFonts w:ascii="Times New Roman" w:hAnsi="Times New Roman"/>
          <w:sz w:val="28"/>
          <w:szCs w:val="28"/>
        </w:rPr>
      </w:pPr>
      <w:hyperlink r:id="rId8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http://kochkovaya.ru/interner-resources/</w:t>
        </w:r>
      </w:hyperlink>
    </w:p>
    <w:p w:rsidR="00FF702A" w:rsidRDefault="00706317" w:rsidP="00FF702A">
      <w:pPr>
        <w:rPr>
          <w:sz w:val="28"/>
          <w:szCs w:val="28"/>
        </w:rPr>
      </w:pPr>
      <w:hyperlink r:id="rId9" w:history="1"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://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irgali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.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narod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.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/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files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/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literatura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/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internet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-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res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-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lit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.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htm</w:t>
        </w:r>
      </w:hyperlink>
      <w:r w:rsidR="00FF702A">
        <w:rPr>
          <w:rFonts w:ascii="Times New Roman" w:hAnsi="Times New Roman"/>
          <w:sz w:val="28"/>
          <w:szCs w:val="28"/>
        </w:rPr>
        <w:br/>
      </w:r>
      <w:hyperlink r:id="rId10" w:history="1"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://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imc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.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tomsk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.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/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metod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union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virt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/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metod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union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virt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fil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/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metod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union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virt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fil</w:t>
        </w:r>
        <w:r w:rsidR="00FF702A">
          <w:rPr>
            <w:rStyle w:val="aa"/>
            <w:rFonts w:ascii="Times New Roman" w:hAnsi="Times New Roman"/>
            <w:sz w:val="28"/>
            <w:szCs w:val="28"/>
          </w:rPr>
          <w:t>_</w:t>
        </w:r>
        <w:r w:rsidR="00FF702A">
          <w:rPr>
            <w:rStyle w:val="aa"/>
            <w:rFonts w:ascii="Times New Roman" w:hAnsi="Times New Roman"/>
            <w:sz w:val="28"/>
            <w:szCs w:val="28"/>
            <w:lang w:val="en-US"/>
          </w:rPr>
          <w:t>urls</w:t>
        </w:r>
      </w:hyperlink>
      <w:r w:rsidR="00FF702A">
        <w:rPr>
          <w:rFonts w:ascii="Times New Roman" w:hAnsi="Times New Roman"/>
          <w:sz w:val="28"/>
          <w:szCs w:val="28"/>
        </w:rPr>
        <w:br/>
      </w:r>
      <w:hyperlink r:id="rId11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http://www.school.edu.ru/default.asp</w:t>
        </w:r>
      </w:hyperlink>
      <w:r w:rsidR="00FF702A">
        <w:rPr>
          <w:rFonts w:ascii="Times New Roman" w:hAnsi="Times New Roman"/>
          <w:sz w:val="28"/>
          <w:szCs w:val="28"/>
        </w:rPr>
        <w:br/>
      </w:r>
      <w:hyperlink r:id="rId12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http://www.rubricon.com/</w:t>
        </w:r>
      </w:hyperlink>
      <w:r w:rsidR="00FF702A">
        <w:rPr>
          <w:rFonts w:ascii="Times New Roman" w:hAnsi="Times New Roman"/>
          <w:sz w:val="28"/>
          <w:szCs w:val="28"/>
        </w:rPr>
        <w:br/>
      </w:r>
      <w:hyperlink r:id="rId13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http://www.it-n.ru/communities.aspx?cat_no=197023&amp;tmpl=com</w:t>
        </w:r>
      </w:hyperlink>
      <w:r w:rsidR="00FF702A">
        <w:rPr>
          <w:rFonts w:ascii="Times New Roman" w:hAnsi="Times New Roman"/>
          <w:sz w:val="28"/>
          <w:szCs w:val="28"/>
        </w:rPr>
        <w:br/>
      </w:r>
      <w:hyperlink r:id="rId14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http://ruslit.ioso.ru</w:t>
        </w:r>
      </w:hyperlink>
    </w:p>
    <w:p w:rsidR="00CC2650" w:rsidRDefault="00706317" w:rsidP="00FF702A">
      <w:pPr>
        <w:rPr>
          <w:rFonts w:ascii="Times New Roman" w:hAnsi="Times New Roman"/>
          <w:sz w:val="28"/>
          <w:szCs w:val="28"/>
          <w:u w:val="single"/>
        </w:rPr>
      </w:pPr>
      <w:hyperlink r:id="rId15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http://www.uroki.net/docrus.htm</w:t>
        </w:r>
      </w:hyperlink>
      <w:r w:rsidR="00FF702A">
        <w:rPr>
          <w:rFonts w:ascii="Times New Roman" w:hAnsi="Times New Roman"/>
          <w:sz w:val="28"/>
          <w:szCs w:val="28"/>
        </w:rPr>
        <w:t xml:space="preserve"> </w:t>
      </w:r>
      <w:r w:rsidR="00FF702A">
        <w:rPr>
          <w:rFonts w:ascii="Times New Roman" w:hAnsi="Times New Roman"/>
          <w:sz w:val="28"/>
          <w:szCs w:val="28"/>
        </w:rPr>
        <w:br/>
      </w:r>
      <w:hyperlink r:id="rId16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http://www.megabook.ru/</w:t>
        </w:r>
      </w:hyperlink>
      <w:r w:rsidR="00FF702A">
        <w:rPr>
          <w:rFonts w:ascii="Times New Roman" w:hAnsi="Times New Roman"/>
          <w:sz w:val="28"/>
          <w:szCs w:val="28"/>
        </w:rPr>
        <w:br/>
      </w:r>
      <w:hyperlink r:id="rId17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http://www.uchportal.ru/load/31</w:t>
        </w:r>
      </w:hyperlink>
      <w:r w:rsidR="00FF702A">
        <w:rPr>
          <w:rFonts w:ascii="Times New Roman" w:hAnsi="Times New Roman"/>
          <w:sz w:val="28"/>
          <w:szCs w:val="28"/>
        </w:rPr>
        <w:br/>
      </w:r>
      <w:hyperlink r:id="rId18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http://feb-web.ru/</w:t>
        </w:r>
      </w:hyperlink>
      <w:r w:rsidR="00FF702A">
        <w:rPr>
          <w:rFonts w:ascii="Times New Roman" w:hAnsi="Times New Roman"/>
          <w:sz w:val="28"/>
          <w:szCs w:val="28"/>
        </w:rPr>
        <w:t xml:space="preserve"> </w:t>
      </w:r>
      <w:r w:rsidR="00FF702A">
        <w:rPr>
          <w:rFonts w:ascii="Times New Roman" w:hAnsi="Times New Roman"/>
          <w:sz w:val="28"/>
          <w:szCs w:val="28"/>
        </w:rPr>
        <w:br/>
      </w:r>
      <w:hyperlink r:id="rId19" w:history="1">
        <w:r w:rsidR="00FF702A">
          <w:rPr>
            <w:rStyle w:val="aa"/>
            <w:rFonts w:ascii="Times New Roman" w:hAnsi="Times New Roman"/>
            <w:sz w:val="28"/>
            <w:szCs w:val="28"/>
          </w:rPr>
          <w:t>http://rvb.ru/</w:t>
        </w:r>
      </w:hyperlink>
    </w:p>
    <w:p w:rsidR="00FF702A" w:rsidRDefault="00FF702A" w:rsidP="00FF702A">
      <w:pPr>
        <w:rPr>
          <w:rFonts w:ascii="Times New Roman" w:hAnsi="Times New Roman"/>
          <w:sz w:val="28"/>
          <w:szCs w:val="28"/>
          <w:u w:val="single"/>
        </w:rPr>
      </w:pPr>
    </w:p>
    <w:p w:rsidR="00DB455F" w:rsidRPr="00DB455F" w:rsidRDefault="00FF702A" w:rsidP="008B7CA7">
      <w:pPr>
        <w:pStyle w:val="a4"/>
        <w:spacing w:line="276" w:lineRule="auto"/>
        <w:jc w:val="center"/>
        <w:rPr>
          <w:i w:val="0"/>
          <w:sz w:val="28"/>
          <w:szCs w:val="28"/>
        </w:rPr>
      </w:pPr>
      <w:r w:rsidRPr="0096291F">
        <w:rPr>
          <w:i w:val="0"/>
          <w:sz w:val="28"/>
          <w:szCs w:val="28"/>
        </w:rPr>
        <w:lastRenderedPageBreak/>
        <w:t>Материально – техническое обеспечение.</w:t>
      </w:r>
    </w:p>
    <w:tbl>
      <w:tblPr>
        <w:tblW w:w="9214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0"/>
        <w:gridCol w:w="8364"/>
      </w:tblGrid>
      <w:tr w:rsidR="00DB455F" w:rsidRPr="00CE6604" w:rsidTr="008B7CA7">
        <w:tc>
          <w:tcPr>
            <w:tcW w:w="850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CE6604">
              <w:rPr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CE6604">
              <w:rPr>
                <w:sz w:val="28"/>
                <w:szCs w:val="28"/>
              </w:rPr>
              <w:t>Компьютер</w:t>
            </w:r>
          </w:p>
        </w:tc>
      </w:tr>
      <w:tr w:rsidR="00DB455F" w:rsidRPr="00CE6604" w:rsidTr="008B7CA7">
        <w:tc>
          <w:tcPr>
            <w:tcW w:w="850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CE6604">
              <w:rPr>
                <w:sz w:val="28"/>
                <w:szCs w:val="28"/>
              </w:rPr>
              <w:t>2</w:t>
            </w:r>
          </w:p>
        </w:tc>
        <w:tc>
          <w:tcPr>
            <w:tcW w:w="8364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Телевизор </w:t>
            </w:r>
          </w:p>
        </w:tc>
      </w:tr>
      <w:tr w:rsidR="00DB455F" w:rsidRPr="00CE6604" w:rsidTr="008B7CA7">
        <w:tc>
          <w:tcPr>
            <w:tcW w:w="850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364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CE6604">
              <w:rPr>
                <w:sz w:val="28"/>
                <w:szCs w:val="28"/>
              </w:rPr>
              <w:t xml:space="preserve">Портреты русских и зарубежных поэтов и писателей </w:t>
            </w:r>
          </w:p>
        </w:tc>
      </w:tr>
      <w:tr w:rsidR="00DB455F" w:rsidRPr="00CE6604" w:rsidTr="008B7CA7">
        <w:tc>
          <w:tcPr>
            <w:tcW w:w="850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364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CE6604">
              <w:rPr>
                <w:sz w:val="28"/>
                <w:szCs w:val="28"/>
              </w:rPr>
              <w:t xml:space="preserve">Репродукции картин художников </w:t>
            </w:r>
          </w:p>
        </w:tc>
      </w:tr>
      <w:tr w:rsidR="00DB455F" w:rsidRPr="00CE6604" w:rsidTr="008B7CA7">
        <w:tc>
          <w:tcPr>
            <w:tcW w:w="850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364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CE6604">
              <w:rPr>
                <w:sz w:val="28"/>
                <w:szCs w:val="28"/>
              </w:rPr>
              <w:t xml:space="preserve">Презентации к занятиям. </w:t>
            </w:r>
          </w:p>
        </w:tc>
      </w:tr>
      <w:tr w:rsidR="00DB455F" w:rsidRPr="00CE6604" w:rsidTr="008B7CA7">
        <w:tc>
          <w:tcPr>
            <w:tcW w:w="850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364" w:type="dxa"/>
          </w:tcPr>
          <w:p w:rsidR="00DB455F" w:rsidRPr="00CE6604" w:rsidRDefault="00DB455F" w:rsidP="00DB455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CE6604">
              <w:rPr>
                <w:sz w:val="28"/>
                <w:szCs w:val="28"/>
              </w:rPr>
              <w:t xml:space="preserve">DVD фильмы. </w:t>
            </w:r>
          </w:p>
        </w:tc>
      </w:tr>
    </w:tbl>
    <w:p w:rsidR="00DB455F" w:rsidRPr="0096291F" w:rsidRDefault="00DB455F" w:rsidP="00DB455F">
      <w:pPr>
        <w:pStyle w:val="a4"/>
        <w:spacing w:line="276" w:lineRule="auto"/>
        <w:rPr>
          <w:i w:val="0"/>
          <w:sz w:val="28"/>
          <w:szCs w:val="28"/>
        </w:rPr>
      </w:pPr>
    </w:p>
    <w:p w:rsidR="00FF702A" w:rsidRPr="0096291F" w:rsidRDefault="00FF702A" w:rsidP="00DB455F">
      <w:pPr>
        <w:ind w:firstLine="708"/>
        <w:jc w:val="center"/>
        <w:rPr>
          <w:b/>
          <w:sz w:val="28"/>
          <w:szCs w:val="28"/>
        </w:rPr>
      </w:pPr>
    </w:p>
    <w:p w:rsidR="00FF702A" w:rsidRPr="0096291F" w:rsidRDefault="00FF702A" w:rsidP="00DB455F">
      <w:pPr>
        <w:ind w:firstLine="708"/>
        <w:jc w:val="center"/>
        <w:rPr>
          <w:b/>
          <w:sz w:val="28"/>
          <w:szCs w:val="28"/>
        </w:rPr>
      </w:pPr>
    </w:p>
    <w:p w:rsidR="00FF702A" w:rsidRPr="0096291F" w:rsidRDefault="00FF702A" w:rsidP="00DB455F">
      <w:pPr>
        <w:ind w:firstLine="708"/>
        <w:jc w:val="center"/>
        <w:rPr>
          <w:b/>
          <w:sz w:val="28"/>
          <w:szCs w:val="28"/>
        </w:rPr>
      </w:pPr>
    </w:p>
    <w:p w:rsidR="00FF702A" w:rsidRPr="0096291F" w:rsidRDefault="00FF702A" w:rsidP="00DB455F">
      <w:pPr>
        <w:ind w:firstLine="708"/>
        <w:jc w:val="center"/>
        <w:rPr>
          <w:b/>
          <w:sz w:val="28"/>
          <w:szCs w:val="28"/>
        </w:rPr>
      </w:pPr>
    </w:p>
    <w:p w:rsidR="00FF702A" w:rsidRPr="0096291F" w:rsidRDefault="00FF702A" w:rsidP="00DB455F">
      <w:pPr>
        <w:ind w:firstLine="708"/>
        <w:jc w:val="center"/>
        <w:rPr>
          <w:b/>
          <w:sz w:val="28"/>
          <w:szCs w:val="28"/>
        </w:rPr>
      </w:pPr>
    </w:p>
    <w:p w:rsidR="00FF702A" w:rsidRPr="00FF702A" w:rsidRDefault="00FF702A" w:rsidP="00DB455F">
      <w:pPr>
        <w:rPr>
          <w:rFonts w:ascii="Times New Roman" w:hAnsi="Times New Roman" w:cs="Times New Roman"/>
          <w:sz w:val="28"/>
          <w:szCs w:val="28"/>
        </w:rPr>
        <w:sectPr w:rsidR="00FF702A" w:rsidRPr="00FF702A" w:rsidSect="00C05B0E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C05B0E" w:rsidRDefault="00C05B0E" w:rsidP="00522CE3">
      <w:pPr>
        <w:ind w:firstLine="708"/>
        <w:jc w:val="center"/>
        <w:rPr>
          <w:b/>
          <w:sz w:val="28"/>
          <w:szCs w:val="28"/>
        </w:rPr>
        <w:sectPr w:rsidR="00C05B0E" w:rsidSect="00CC2650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B71BF5" w:rsidRDefault="00B71BF5" w:rsidP="00522CE3">
      <w:pPr>
        <w:ind w:firstLine="708"/>
        <w:jc w:val="center"/>
        <w:rPr>
          <w:b/>
          <w:sz w:val="28"/>
          <w:szCs w:val="28"/>
        </w:rPr>
      </w:pPr>
    </w:p>
    <w:p w:rsidR="005F031B" w:rsidRDefault="005F031B" w:rsidP="009B0EA2">
      <w:pPr>
        <w:rPr>
          <w:rFonts w:ascii="Times New Roman" w:hAnsi="Times New Roman" w:cs="Times New Roman"/>
          <w:b/>
          <w:sz w:val="28"/>
          <w:szCs w:val="28"/>
        </w:rPr>
      </w:pPr>
    </w:p>
    <w:p w:rsidR="005F031B" w:rsidRDefault="005F031B" w:rsidP="009B0EA2">
      <w:pPr>
        <w:rPr>
          <w:rFonts w:ascii="Times New Roman" w:hAnsi="Times New Roman" w:cs="Times New Roman"/>
          <w:b/>
          <w:sz w:val="28"/>
          <w:szCs w:val="28"/>
        </w:rPr>
      </w:pPr>
    </w:p>
    <w:p w:rsidR="005F031B" w:rsidRDefault="005F031B" w:rsidP="009B0EA2">
      <w:pPr>
        <w:rPr>
          <w:rFonts w:ascii="Times New Roman" w:hAnsi="Times New Roman" w:cs="Times New Roman"/>
          <w:b/>
          <w:sz w:val="28"/>
          <w:szCs w:val="28"/>
        </w:rPr>
      </w:pPr>
    </w:p>
    <w:p w:rsidR="005F031B" w:rsidRDefault="005F031B" w:rsidP="009B0EA2">
      <w:pPr>
        <w:rPr>
          <w:rFonts w:ascii="Times New Roman" w:hAnsi="Times New Roman" w:cs="Times New Roman"/>
          <w:b/>
          <w:sz w:val="28"/>
          <w:szCs w:val="28"/>
        </w:rPr>
      </w:pPr>
    </w:p>
    <w:p w:rsidR="009B0EA2" w:rsidRDefault="009B0EA2" w:rsidP="00522CE3">
      <w:pPr>
        <w:ind w:firstLine="708"/>
        <w:jc w:val="center"/>
        <w:rPr>
          <w:b/>
          <w:sz w:val="28"/>
          <w:szCs w:val="28"/>
        </w:rPr>
        <w:sectPr w:rsidR="009B0EA2" w:rsidSect="005F031B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657DA4" w:rsidRDefault="00657DA4" w:rsidP="00522CE3">
      <w:pPr>
        <w:ind w:firstLine="708"/>
        <w:jc w:val="center"/>
        <w:rPr>
          <w:b/>
          <w:sz w:val="28"/>
          <w:szCs w:val="28"/>
        </w:rPr>
      </w:pPr>
    </w:p>
    <w:p w:rsidR="00BB3008" w:rsidRDefault="00BB3008" w:rsidP="00522CE3">
      <w:pPr>
        <w:ind w:firstLine="708"/>
        <w:jc w:val="center"/>
        <w:rPr>
          <w:b/>
          <w:sz w:val="28"/>
          <w:szCs w:val="28"/>
        </w:rPr>
      </w:pPr>
    </w:p>
    <w:p w:rsidR="00BB3008" w:rsidRDefault="00BB3008" w:rsidP="00522CE3">
      <w:pPr>
        <w:ind w:firstLine="708"/>
        <w:jc w:val="center"/>
        <w:rPr>
          <w:b/>
          <w:sz w:val="28"/>
          <w:szCs w:val="28"/>
        </w:rPr>
      </w:pPr>
    </w:p>
    <w:p w:rsidR="00BB3008" w:rsidRDefault="00BB3008" w:rsidP="00522CE3">
      <w:pPr>
        <w:ind w:firstLine="708"/>
        <w:jc w:val="center"/>
        <w:rPr>
          <w:b/>
          <w:sz w:val="28"/>
          <w:szCs w:val="28"/>
        </w:rPr>
      </w:pPr>
    </w:p>
    <w:p w:rsidR="00BB3008" w:rsidRDefault="00BB3008" w:rsidP="00522CE3">
      <w:pPr>
        <w:ind w:firstLine="708"/>
        <w:jc w:val="center"/>
        <w:rPr>
          <w:b/>
          <w:sz w:val="28"/>
          <w:szCs w:val="28"/>
        </w:rPr>
      </w:pPr>
    </w:p>
    <w:p w:rsidR="00BB3008" w:rsidRDefault="00BB3008" w:rsidP="00522CE3">
      <w:pPr>
        <w:ind w:firstLine="708"/>
        <w:jc w:val="center"/>
        <w:rPr>
          <w:b/>
          <w:sz w:val="28"/>
          <w:szCs w:val="28"/>
        </w:rPr>
      </w:pPr>
    </w:p>
    <w:p w:rsidR="00BB3008" w:rsidRDefault="00BB3008" w:rsidP="00522CE3">
      <w:pPr>
        <w:ind w:firstLine="708"/>
        <w:jc w:val="center"/>
        <w:rPr>
          <w:b/>
          <w:sz w:val="28"/>
          <w:szCs w:val="28"/>
        </w:rPr>
      </w:pPr>
    </w:p>
    <w:p w:rsidR="00BB3008" w:rsidRDefault="00BB3008" w:rsidP="00522CE3">
      <w:pPr>
        <w:ind w:firstLine="708"/>
        <w:jc w:val="center"/>
        <w:rPr>
          <w:b/>
          <w:sz w:val="28"/>
          <w:szCs w:val="28"/>
        </w:rPr>
      </w:pPr>
    </w:p>
    <w:p w:rsidR="00BB3008" w:rsidRDefault="00BB3008" w:rsidP="00522CE3">
      <w:pPr>
        <w:ind w:firstLine="708"/>
        <w:jc w:val="center"/>
        <w:rPr>
          <w:b/>
          <w:sz w:val="28"/>
          <w:szCs w:val="28"/>
        </w:rPr>
      </w:pPr>
    </w:p>
    <w:p w:rsidR="00522CE3" w:rsidRDefault="00522CE3" w:rsidP="00522CE3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3008" w:rsidRDefault="00BB3008"/>
    <w:sectPr w:rsidR="00BB3008" w:rsidSect="005F031B">
      <w:pgSz w:w="11906" w:h="16838"/>
      <w:pgMar w:top="1134" w:right="851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912" w:rsidRDefault="00A82912" w:rsidP="00084531">
      <w:pPr>
        <w:spacing w:after="0" w:line="240" w:lineRule="auto"/>
      </w:pPr>
      <w:r>
        <w:separator/>
      </w:r>
    </w:p>
  </w:endnote>
  <w:endnote w:type="continuationSeparator" w:id="1">
    <w:p w:rsidR="00A82912" w:rsidRDefault="00A82912" w:rsidP="00084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912" w:rsidRDefault="00A82912" w:rsidP="00084531">
      <w:pPr>
        <w:spacing w:after="0" w:line="240" w:lineRule="auto"/>
      </w:pPr>
      <w:r>
        <w:separator/>
      </w:r>
    </w:p>
  </w:footnote>
  <w:footnote w:type="continuationSeparator" w:id="1">
    <w:p w:rsidR="00A82912" w:rsidRDefault="00A82912" w:rsidP="00084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24EA3"/>
    <w:multiLevelType w:val="hybridMultilevel"/>
    <w:tmpl w:val="99861632"/>
    <w:lvl w:ilvl="0" w:tplc="E55CC1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341FAF"/>
    <w:multiLevelType w:val="hybridMultilevel"/>
    <w:tmpl w:val="F2D80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10C9F"/>
    <w:multiLevelType w:val="hybridMultilevel"/>
    <w:tmpl w:val="D13A5F20"/>
    <w:lvl w:ilvl="0" w:tplc="DDC207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CA29C2"/>
    <w:multiLevelType w:val="hybridMultilevel"/>
    <w:tmpl w:val="7B62EFF4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22CE3"/>
    <w:rsid w:val="00054004"/>
    <w:rsid w:val="00054F8E"/>
    <w:rsid w:val="00084531"/>
    <w:rsid w:val="000E4A80"/>
    <w:rsid w:val="00107A6C"/>
    <w:rsid w:val="00130FBC"/>
    <w:rsid w:val="001452BB"/>
    <w:rsid w:val="001761CC"/>
    <w:rsid w:val="00176FD7"/>
    <w:rsid w:val="001B664D"/>
    <w:rsid w:val="001D471B"/>
    <w:rsid w:val="001E74E9"/>
    <w:rsid w:val="002D6281"/>
    <w:rsid w:val="00315F0D"/>
    <w:rsid w:val="00331B85"/>
    <w:rsid w:val="003816A4"/>
    <w:rsid w:val="00381B6D"/>
    <w:rsid w:val="003940FB"/>
    <w:rsid w:val="003D10F9"/>
    <w:rsid w:val="003E130C"/>
    <w:rsid w:val="003F22ED"/>
    <w:rsid w:val="003F2B65"/>
    <w:rsid w:val="003F3D84"/>
    <w:rsid w:val="0042650A"/>
    <w:rsid w:val="00447DA4"/>
    <w:rsid w:val="004A1FA4"/>
    <w:rsid w:val="004A30CE"/>
    <w:rsid w:val="004B6138"/>
    <w:rsid w:val="004F5C53"/>
    <w:rsid w:val="00504FDA"/>
    <w:rsid w:val="00522CE3"/>
    <w:rsid w:val="00530253"/>
    <w:rsid w:val="00535540"/>
    <w:rsid w:val="005650E8"/>
    <w:rsid w:val="00586679"/>
    <w:rsid w:val="005A403C"/>
    <w:rsid w:val="005C2633"/>
    <w:rsid w:val="005C66FC"/>
    <w:rsid w:val="005F031B"/>
    <w:rsid w:val="006061BE"/>
    <w:rsid w:val="00621725"/>
    <w:rsid w:val="00657DA4"/>
    <w:rsid w:val="0067752C"/>
    <w:rsid w:val="00690231"/>
    <w:rsid w:val="006D0400"/>
    <w:rsid w:val="006D283F"/>
    <w:rsid w:val="00706317"/>
    <w:rsid w:val="00721C4B"/>
    <w:rsid w:val="00722DDE"/>
    <w:rsid w:val="007249A8"/>
    <w:rsid w:val="007467A7"/>
    <w:rsid w:val="00764773"/>
    <w:rsid w:val="007E08D5"/>
    <w:rsid w:val="007F1BEB"/>
    <w:rsid w:val="00806638"/>
    <w:rsid w:val="008212B0"/>
    <w:rsid w:val="00837B46"/>
    <w:rsid w:val="00841F17"/>
    <w:rsid w:val="00843D3C"/>
    <w:rsid w:val="008703D1"/>
    <w:rsid w:val="00882093"/>
    <w:rsid w:val="0089276D"/>
    <w:rsid w:val="008A2911"/>
    <w:rsid w:val="008B7CA7"/>
    <w:rsid w:val="008C4C98"/>
    <w:rsid w:val="009531DB"/>
    <w:rsid w:val="0096291F"/>
    <w:rsid w:val="00981019"/>
    <w:rsid w:val="00984043"/>
    <w:rsid w:val="009924A9"/>
    <w:rsid w:val="009949E5"/>
    <w:rsid w:val="009B0EA2"/>
    <w:rsid w:val="009B1C87"/>
    <w:rsid w:val="009D595F"/>
    <w:rsid w:val="009E06F6"/>
    <w:rsid w:val="009F39DF"/>
    <w:rsid w:val="00A02426"/>
    <w:rsid w:val="00A321BC"/>
    <w:rsid w:val="00A37181"/>
    <w:rsid w:val="00A40468"/>
    <w:rsid w:val="00A65817"/>
    <w:rsid w:val="00A7379C"/>
    <w:rsid w:val="00A82912"/>
    <w:rsid w:val="00A90A6D"/>
    <w:rsid w:val="00AA41AE"/>
    <w:rsid w:val="00AD11BE"/>
    <w:rsid w:val="00AE1BBD"/>
    <w:rsid w:val="00B408D9"/>
    <w:rsid w:val="00B44C4B"/>
    <w:rsid w:val="00B71BF5"/>
    <w:rsid w:val="00B73E38"/>
    <w:rsid w:val="00B87573"/>
    <w:rsid w:val="00BA5AF6"/>
    <w:rsid w:val="00BA6EEE"/>
    <w:rsid w:val="00BB3008"/>
    <w:rsid w:val="00C05B0E"/>
    <w:rsid w:val="00CA2C3B"/>
    <w:rsid w:val="00CC2650"/>
    <w:rsid w:val="00CC7A7F"/>
    <w:rsid w:val="00CD4DAD"/>
    <w:rsid w:val="00CD7E35"/>
    <w:rsid w:val="00D50343"/>
    <w:rsid w:val="00DB455F"/>
    <w:rsid w:val="00DF756E"/>
    <w:rsid w:val="00E053D8"/>
    <w:rsid w:val="00E23E68"/>
    <w:rsid w:val="00E26E47"/>
    <w:rsid w:val="00E31A84"/>
    <w:rsid w:val="00E442B1"/>
    <w:rsid w:val="00E5224B"/>
    <w:rsid w:val="00E81D82"/>
    <w:rsid w:val="00F25F8D"/>
    <w:rsid w:val="00FF7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522CE3"/>
    <w:pPr>
      <w:spacing w:after="0" w:line="240" w:lineRule="auto"/>
      <w:ind w:left="840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20">
    <w:name w:val="Основной текст с отступом 2 Знак"/>
    <w:basedOn w:val="a0"/>
    <w:link w:val="2"/>
    <w:rsid w:val="00522CE3"/>
    <w:rPr>
      <w:rFonts w:ascii="Times New Roman" w:eastAsia="Times New Roman" w:hAnsi="Times New Roman" w:cs="Times New Roman"/>
      <w:szCs w:val="24"/>
    </w:rPr>
  </w:style>
  <w:style w:type="table" w:styleId="a3">
    <w:name w:val="Table Grid"/>
    <w:basedOn w:val="a1"/>
    <w:rsid w:val="00657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657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i/>
    </w:rPr>
  </w:style>
  <w:style w:type="paragraph" w:styleId="a5">
    <w:name w:val="List Paragraph"/>
    <w:basedOn w:val="a"/>
    <w:uiPriority w:val="99"/>
    <w:qFormat/>
    <w:rsid w:val="00B44C4B"/>
    <w:pPr>
      <w:ind w:left="720"/>
      <w:contextualSpacing/>
    </w:pPr>
  </w:style>
  <w:style w:type="paragraph" w:customStyle="1" w:styleId="1">
    <w:name w:val="Знак1"/>
    <w:basedOn w:val="a"/>
    <w:rsid w:val="0053025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0845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4531"/>
  </w:style>
  <w:style w:type="paragraph" w:styleId="a8">
    <w:name w:val="footer"/>
    <w:basedOn w:val="a"/>
    <w:link w:val="a9"/>
    <w:uiPriority w:val="99"/>
    <w:unhideWhenUsed/>
    <w:rsid w:val="000845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4531"/>
  </w:style>
  <w:style w:type="character" w:styleId="aa">
    <w:name w:val="Hyperlink"/>
    <w:uiPriority w:val="99"/>
    <w:semiHidden/>
    <w:unhideWhenUsed/>
    <w:rsid w:val="00FF702A"/>
    <w:rPr>
      <w:color w:val="0000FF"/>
      <w:u w:val="single"/>
    </w:rPr>
  </w:style>
  <w:style w:type="paragraph" w:styleId="ab">
    <w:name w:val="No Spacing"/>
    <w:uiPriority w:val="1"/>
    <w:qFormat/>
    <w:rsid w:val="005A403C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Body Text"/>
    <w:basedOn w:val="a"/>
    <w:link w:val="ad"/>
    <w:uiPriority w:val="99"/>
    <w:semiHidden/>
    <w:unhideWhenUsed/>
    <w:rsid w:val="005A403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A403C"/>
  </w:style>
  <w:style w:type="paragraph" w:customStyle="1" w:styleId="ae">
    <w:name w:val="Новый"/>
    <w:basedOn w:val="a"/>
    <w:qFormat/>
    <w:rsid w:val="005A403C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A"/>
      <w:sz w:val="28"/>
      <w:szCs w:val="24"/>
      <w:lang w:eastAsia="en-US" w:bidi="en-US"/>
    </w:rPr>
  </w:style>
  <w:style w:type="paragraph" w:customStyle="1" w:styleId="af">
    <w:name w:val="А_основной"/>
    <w:basedOn w:val="a"/>
    <w:qFormat/>
    <w:rsid w:val="005A403C"/>
    <w:pPr>
      <w:spacing w:after="0" w:line="360" w:lineRule="auto"/>
      <w:ind w:firstLine="454"/>
      <w:jc w:val="both"/>
    </w:pPr>
    <w:rPr>
      <w:rFonts w:ascii="Calibri" w:eastAsia="Calibri" w:hAnsi="Calibri" w:cs="Calibri"/>
      <w:color w:val="00000A"/>
      <w:sz w:val="28"/>
      <w:szCs w:val="28"/>
      <w:lang w:eastAsia="en-US"/>
    </w:rPr>
  </w:style>
  <w:style w:type="character" w:customStyle="1" w:styleId="c57">
    <w:name w:val="c57"/>
    <w:basedOn w:val="a0"/>
    <w:rsid w:val="005A403C"/>
  </w:style>
  <w:style w:type="paragraph" w:customStyle="1" w:styleId="Default">
    <w:name w:val="Default"/>
    <w:rsid w:val="00DB455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chkovaya.ru/interner-resources/" TargetMode="External"/><Relationship Id="rId13" Type="http://schemas.openxmlformats.org/officeDocument/2006/relationships/hyperlink" Target="http://www.it-n.ru/communities.aspx?cat_no=197023&amp;tmpl=com" TargetMode="External"/><Relationship Id="rId18" Type="http://schemas.openxmlformats.org/officeDocument/2006/relationships/hyperlink" Target="http://feb-web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ubricon.com/" TargetMode="External"/><Relationship Id="rId17" Type="http://schemas.openxmlformats.org/officeDocument/2006/relationships/hyperlink" Target="http://www.uchportal.ru/load/3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egabook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default.as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oki.net/docrus.htm" TargetMode="External"/><Relationship Id="rId10" Type="http://schemas.openxmlformats.org/officeDocument/2006/relationships/hyperlink" Target="http://imc.tomsk.ru/metod_union_virt/metod_union_virt_fil/metod_union_virt_fil_urls" TargetMode="External"/><Relationship Id="rId19" Type="http://schemas.openxmlformats.org/officeDocument/2006/relationships/hyperlink" Target="http://rv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rgali.narod.ru/files/literatura/internet-res-lit.htm" TargetMode="External"/><Relationship Id="rId14" Type="http://schemas.openxmlformats.org/officeDocument/2006/relationships/hyperlink" Target="http://ruslit.io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D384B-346F-4B13-B1A6-A55BA6117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5896</Words>
  <Characters>33608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ИННА</cp:lastModifiedBy>
  <cp:revision>47</cp:revision>
  <cp:lastPrinted>2021-02-04T14:33:00Z</cp:lastPrinted>
  <dcterms:created xsi:type="dcterms:W3CDTF">2012-02-24T17:50:00Z</dcterms:created>
  <dcterms:modified xsi:type="dcterms:W3CDTF">2023-02-28T11:25:00Z</dcterms:modified>
</cp:coreProperties>
</file>